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E4C51" w14:textId="2E6938BF" w:rsidR="00C40A2C" w:rsidRDefault="00C40A2C">
      <w:pPr>
        <w:rPr>
          <w:rFonts w:asciiTheme="minorHAnsi" w:hAnsiTheme="minorHAnsi"/>
        </w:rPr>
      </w:pPr>
    </w:p>
    <w:p w14:paraId="14B9A4E1" w14:textId="21589379" w:rsidR="008F281A" w:rsidRPr="00023C64" w:rsidRDefault="00A729FB">
      <w:pPr>
        <w:rPr>
          <w:rFonts w:asciiTheme="minorHAnsi" w:hAnsiTheme="minorHAnsi"/>
        </w:rPr>
      </w:pPr>
      <w:r w:rsidRPr="00023C64">
        <w:rPr>
          <w:rFonts w:asciiTheme="minorHAnsi" w:hAnsiTheme="minorHAnsi"/>
          <w:b/>
          <w:noProof/>
          <w:sz w:val="28"/>
          <w:szCs w:val="28"/>
        </w:rPr>
        <w:drawing>
          <wp:anchor distT="0" distB="0" distL="114300" distR="114300" simplePos="0" relativeHeight="251658240" behindDoc="1" locked="0" layoutInCell="1" allowOverlap="1" wp14:anchorId="59BBA141" wp14:editId="41DD5FA1">
            <wp:simplePos x="0" y="0"/>
            <wp:positionH relativeFrom="column">
              <wp:posOffset>-977265</wp:posOffset>
            </wp:positionH>
            <wp:positionV relativeFrom="paragraph">
              <wp:posOffset>-911860</wp:posOffset>
            </wp:positionV>
            <wp:extent cx="7653477" cy="2436957"/>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b.jpg"/>
                    <pic:cNvPicPr/>
                  </pic:nvPicPr>
                  <pic:blipFill rotWithShape="1">
                    <a:blip r:embed="rId11">
                      <a:extLst>
                        <a:ext uri="{28A0092B-C50C-407E-A947-70E740481C1C}">
                          <a14:useLocalDpi xmlns:a14="http://schemas.microsoft.com/office/drawing/2010/main" val="0"/>
                        </a:ext>
                      </a:extLst>
                    </a:blip>
                    <a:srcRect l="533" t="25376" r="-533" b="23677"/>
                    <a:stretch/>
                  </pic:blipFill>
                  <pic:spPr bwMode="auto">
                    <a:xfrm>
                      <a:off x="0" y="0"/>
                      <a:ext cx="7653477" cy="2436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4D933" w14:textId="285EB24E" w:rsidR="008F281A" w:rsidRPr="00023C64" w:rsidRDefault="008F281A" w:rsidP="008F281A">
      <w:pPr>
        <w:rPr>
          <w:rFonts w:asciiTheme="minorHAnsi" w:hAnsiTheme="minorHAnsi"/>
        </w:rPr>
      </w:pPr>
    </w:p>
    <w:p w14:paraId="5FC07868" w14:textId="44B0E564" w:rsidR="008F281A" w:rsidRPr="00023C64" w:rsidRDefault="008F281A" w:rsidP="008F281A">
      <w:pPr>
        <w:rPr>
          <w:rFonts w:asciiTheme="minorHAnsi" w:hAnsiTheme="minorHAnsi"/>
        </w:rPr>
      </w:pPr>
    </w:p>
    <w:p w14:paraId="7C4FE8EE" w14:textId="1FD53E17" w:rsidR="008F281A" w:rsidRPr="00023C64" w:rsidRDefault="008F281A" w:rsidP="008F281A">
      <w:pPr>
        <w:rPr>
          <w:rFonts w:asciiTheme="minorHAnsi" w:hAnsiTheme="minorHAnsi"/>
        </w:rPr>
      </w:pPr>
    </w:p>
    <w:p w14:paraId="64B0C58A" w14:textId="52BBAD7B" w:rsidR="008F281A" w:rsidRPr="00023C64" w:rsidRDefault="00513B5F" w:rsidP="008F281A">
      <w:pPr>
        <w:rPr>
          <w:rFonts w:asciiTheme="minorHAnsi" w:hAnsiTheme="minorHAnsi"/>
        </w:rPr>
      </w:pPr>
      <w:r>
        <w:rPr>
          <w:rFonts w:asciiTheme="minorHAnsi" w:hAnsiTheme="minorHAnsi"/>
          <w:noProof/>
        </w:rPr>
        <w:drawing>
          <wp:anchor distT="0" distB="0" distL="114300" distR="114300" simplePos="0" relativeHeight="251673600" behindDoc="1" locked="0" layoutInCell="1" allowOverlap="1" wp14:anchorId="5A09F046" wp14:editId="3002D1B5">
            <wp:simplePos x="0" y="0"/>
            <wp:positionH relativeFrom="column">
              <wp:posOffset>-1052830</wp:posOffset>
            </wp:positionH>
            <wp:positionV relativeFrom="paragraph">
              <wp:posOffset>212725</wp:posOffset>
            </wp:positionV>
            <wp:extent cx="7781290" cy="21742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2.png"/>
                    <pic:cNvPicPr/>
                  </pic:nvPicPr>
                  <pic:blipFill>
                    <a:blip r:embed="rId12">
                      <a:extLst>
                        <a:ext uri="{28A0092B-C50C-407E-A947-70E740481C1C}">
                          <a14:useLocalDpi xmlns:a14="http://schemas.microsoft.com/office/drawing/2010/main" val="0"/>
                        </a:ext>
                      </a:extLst>
                    </a:blip>
                    <a:stretch>
                      <a:fillRect/>
                    </a:stretch>
                  </pic:blipFill>
                  <pic:spPr>
                    <a:xfrm>
                      <a:off x="0" y="0"/>
                      <a:ext cx="7781290" cy="2174240"/>
                    </a:xfrm>
                    <a:prstGeom prst="rect">
                      <a:avLst/>
                    </a:prstGeom>
                  </pic:spPr>
                </pic:pic>
              </a:graphicData>
            </a:graphic>
            <wp14:sizeRelH relativeFrom="page">
              <wp14:pctWidth>0</wp14:pctWidth>
            </wp14:sizeRelH>
            <wp14:sizeRelV relativeFrom="page">
              <wp14:pctHeight>0</wp14:pctHeight>
            </wp14:sizeRelV>
          </wp:anchor>
        </w:drawing>
      </w:r>
    </w:p>
    <w:p w14:paraId="7E7759AA" w14:textId="46F905C2" w:rsidR="008F281A" w:rsidRPr="00023C64" w:rsidRDefault="008F281A" w:rsidP="008F281A">
      <w:pPr>
        <w:rPr>
          <w:rFonts w:asciiTheme="minorHAnsi" w:hAnsiTheme="minorHAnsi"/>
        </w:rPr>
      </w:pPr>
    </w:p>
    <w:p w14:paraId="7DB3C34D" w14:textId="4F3048CB" w:rsidR="008F281A" w:rsidRPr="00023C64" w:rsidRDefault="008F281A" w:rsidP="008F281A">
      <w:pPr>
        <w:rPr>
          <w:rFonts w:asciiTheme="minorHAnsi" w:hAnsiTheme="minorHAnsi"/>
        </w:rPr>
      </w:pPr>
    </w:p>
    <w:p w14:paraId="7BA94322" w14:textId="66D3849E" w:rsidR="008F281A" w:rsidRPr="00023C64" w:rsidRDefault="008F281A" w:rsidP="008F281A">
      <w:pPr>
        <w:rPr>
          <w:rFonts w:asciiTheme="minorHAnsi" w:hAnsiTheme="minorHAnsi"/>
        </w:rPr>
      </w:pPr>
    </w:p>
    <w:p w14:paraId="27F296C1" w14:textId="174FCF4A" w:rsidR="008F281A" w:rsidRPr="00023C64" w:rsidRDefault="008F281A" w:rsidP="008F281A">
      <w:pPr>
        <w:rPr>
          <w:rFonts w:asciiTheme="minorHAnsi" w:hAnsiTheme="minorHAnsi"/>
        </w:rPr>
      </w:pPr>
    </w:p>
    <w:p w14:paraId="27B982BE" w14:textId="77777777" w:rsidR="003E68B7" w:rsidRPr="00023C64" w:rsidRDefault="003E68B7" w:rsidP="003074D5">
      <w:pPr>
        <w:jc w:val="both"/>
        <w:rPr>
          <w:rFonts w:asciiTheme="minorHAnsi" w:hAnsiTheme="minorHAnsi"/>
          <w:b/>
          <w:color w:val="3C5893"/>
        </w:rPr>
      </w:pPr>
    </w:p>
    <w:p w14:paraId="12D97111" w14:textId="77777777" w:rsidR="003E68B7" w:rsidRPr="00023C64" w:rsidRDefault="003E68B7" w:rsidP="003074D5">
      <w:pPr>
        <w:jc w:val="both"/>
        <w:rPr>
          <w:rFonts w:asciiTheme="minorHAnsi" w:hAnsiTheme="minorHAnsi"/>
          <w:b/>
          <w:color w:val="3C5893"/>
        </w:rPr>
      </w:pPr>
    </w:p>
    <w:p w14:paraId="3AD35BF0" w14:textId="77777777" w:rsidR="003E68B7" w:rsidRPr="00023C64" w:rsidRDefault="003E68B7" w:rsidP="003074D5">
      <w:pPr>
        <w:jc w:val="both"/>
        <w:rPr>
          <w:rFonts w:asciiTheme="minorHAnsi" w:hAnsiTheme="minorHAnsi"/>
          <w:b/>
          <w:color w:val="3C5893"/>
        </w:rPr>
      </w:pPr>
    </w:p>
    <w:p w14:paraId="597AD9F5" w14:textId="77777777" w:rsidR="003E68B7" w:rsidRPr="00023C64" w:rsidRDefault="003E68B7" w:rsidP="003074D5">
      <w:pPr>
        <w:jc w:val="both"/>
        <w:rPr>
          <w:rFonts w:asciiTheme="minorHAnsi" w:hAnsiTheme="minorHAnsi"/>
          <w:b/>
          <w:color w:val="3C5893"/>
        </w:rPr>
      </w:pPr>
    </w:p>
    <w:p w14:paraId="590868B0" w14:textId="77777777" w:rsidR="003E68B7" w:rsidRPr="00023C64" w:rsidRDefault="003E68B7" w:rsidP="003074D5">
      <w:pPr>
        <w:jc w:val="both"/>
        <w:rPr>
          <w:rFonts w:asciiTheme="minorHAnsi" w:hAnsiTheme="minorHAnsi"/>
          <w:b/>
          <w:color w:val="3C5893"/>
        </w:rPr>
      </w:pPr>
    </w:p>
    <w:p w14:paraId="32A51C3A" w14:textId="77777777" w:rsidR="003E68B7" w:rsidRPr="00023C64" w:rsidRDefault="003E68B7" w:rsidP="003074D5">
      <w:pPr>
        <w:jc w:val="both"/>
        <w:rPr>
          <w:rFonts w:asciiTheme="minorHAnsi" w:hAnsiTheme="minorHAnsi"/>
          <w:b/>
          <w:color w:val="3C5893"/>
        </w:rPr>
      </w:pPr>
    </w:p>
    <w:p w14:paraId="0338B351" w14:textId="77777777" w:rsidR="003E68B7" w:rsidRPr="00023C64" w:rsidRDefault="003E68B7" w:rsidP="003074D5">
      <w:pPr>
        <w:jc w:val="both"/>
        <w:rPr>
          <w:rFonts w:asciiTheme="minorHAnsi" w:hAnsiTheme="minorHAnsi"/>
          <w:b/>
          <w:color w:val="3C5893"/>
        </w:rPr>
      </w:pPr>
    </w:p>
    <w:p w14:paraId="3143E086" w14:textId="77777777" w:rsidR="003E68B7" w:rsidRPr="00023C64" w:rsidRDefault="003E68B7" w:rsidP="003074D5">
      <w:pPr>
        <w:jc w:val="both"/>
        <w:rPr>
          <w:rFonts w:asciiTheme="minorHAnsi" w:hAnsiTheme="minorHAnsi"/>
          <w:b/>
          <w:color w:val="3C5893"/>
        </w:rPr>
      </w:pPr>
    </w:p>
    <w:p w14:paraId="14095412" w14:textId="77777777" w:rsidR="003E68B7" w:rsidRPr="00023C64" w:rsidRDefault="003E68B7" w:rsidP="003074D5">
      <w:pPr>
        <w:jc w:val="both"/>
        <w:rPr>
          <w:rFonts w:asciiTheme="minorHAnsi" w:hAnsiTheme="minorHAnsi"/>
          <w:b/>
          <w:color w:val="3C5893"/>
        </w:rPr>
      </w:pPr>
    </w:p>
    <w:p w14:paraId="0B0B1AA8" w14:textId="77777777" w:rsidR="002B4D1E" w:rsidRDefault="002B4D1E" w:rsidP="003074D5">
      <w:pPr>
        <w:jc w:val="both"/>
        <w:rPr>
          <w:rFonts w:asciiTheme="minorHAnsi" w:hAnsiTheme="minorHAnsi"/>
          <w:b/>
          <w:color w:val="3C5893"/>
        </w:rPr>
      </w:pPr>
    </w:p>
    <w:p w14:paraId="440A4E89" w14:textId="77777777" w:rsidR="002B4D1E" w:rsidRDefault="002B4D1E" w:rsidP="003074D5">
      <w:pPr>
        <w:jc w:val="both"/>
        <w:rPr>
          <w:rFonts w:asciiTheme="minorHAnsi" w:hAnsiTheme="minorHAnsi"/>
          <w:b/>
          <w:color w:val="3C5893"/>
        </w:rPr>
      </w:pPr>
    </w:p>
    <w:p w14:paraId="4783ED0A" w14:textId="711C11FD" w:rsidR="002B4D1E" w:rsidRDefault="008F281A" w:rsidP="003074D5">
      <w:pPr>
        <w:jc w:val="both"/>
        <w:rPr>
          <w:rFonts w:asciiTheme="minorHAnsi" w:hAnsiTheme="minorHAnsi"/>
          <w:b/>
          <w:color w:val="3C5893"/>
        </w:rPr>
      </w:pPr>
      <w:r w:rsidRPr="00023C64">
        <w:rPr>
          <w:rFonts w:asciiTheme="minorHAnsi" w:hAnsiTheme="minorHAnsi"/>
          <w:b/>
          <w:color w:val="3C5893"/>
        </w:rPr>
        <w:t>LEARNING OUTCOMES</w:t>
      </w:r>
      <w:r w:rsidR="003074D5" w:rsidRPr="00023C64">
        <w:rPr>
          <w:rFonts w:asciiTheme="minorHAnsi" w:hAnsiTheme="minorHAnsi"/>
          <w:b/>
          <w:color w:val="3C5893"/>
        </w:rPr>
        <w:t xml:space="preserve"> </w:t>
      </w:r>
    </w:p>
    <w:p w14:paraId="096500C3" w14:textId="6F75971B" w:rsidR="008F281A" w:rsidRPr="00023C64" w:rsidRDefault="003074D5" w:rsidP="003074D5">
      <w:pPr>
        <w:jc w:val="both"/>
        <w:rPr>
          <w:rFonts w:asciiTheme="minorHAnsi" w:hAnsiTheme="minorHAnsi"/>
          <w:b/>
          <w:color w:val="3C5893"/>
        </w:rPr>
      </w:pPr>
      <w:r w:rsidRPr="00023C64">
        <w:rPr>
          <w:rFonts w:asciiTheme="minorHAnsi" w:hAnsiTheme="minorHAnsi"/>
          <w:b/>
          <w:color w:val="3C5893"/>
        </w:rPr>
        <w:t>1. Understand how</w:t>
      </w:r>
      <w:r w:rsidR="000D6853">
        <w:rPr>
          <w:rFonts w:asciiTheme="minorHAnsi" w:hAnsiTheme="minorHAnsi"/>
          <w:b/>
          <w:color w:val="3C5893"/>
        </w:rPr>
        <w:t xml:space="preserve"> all scientists carry out research</w:t>
      </w:r>
      <w:r w:rsidRPr="00023C64">
        <w:rPr>
          <w:rFonts w:asciiTheme="minorHAnsi" w:hAnsiTheme="minorHAnsi"/>
          <w:b/>
          <w:color w:val="3C5893"/>
        </w:rPr>
        <w:t xml:space="preserve"> </w:t>
      </w:r>
      <w:r w:rsidR="000D6853">
        <w:rPr>
          <w:rFonts w:asciiTheme="minorHAnsi" w:hAnsiTheme="minorHAnsi"/>
          <w:b/>
          <w:color w:val="3C5893"/>
        </w:rPr>
        <w:t xml:space="preserve">and learn about scientific approach that underpins all </w:t>
      </w:r>
      <w:r w:rsidR="00E53C38">
        <w:rPr>
          <w:rFonts w:asciiTheme="minorHAnsi" w:hAnsiTheme="minorHAnsi"/>
          <w:b/>
          <w:color w:val="3C5893"/>
        </w:rPr>
        <w:t xml:space="preserve">scientific experiments. </w:t>
      </w:r>
      <w:r w:rsidRPr="00023C64">
        <w:rPr>
          <w:rFonts w:asciiTheme="minorHAnsi" w:hAnsiTheme="minorHAnsi"/>
          <w:b/>
          <w:color w:val="3C5893"/>
        </w:rPr>
        <w:t xml:space="preserve">2. </w:t>
      </w:r>
      <w:r w:rsidR="00C4742F">
        <w:rPr>
          <w:rFonts w:asciiTheme="minorHAnsi" w:hAnsiTheme="minorHAnsi"/>
          <w:b/>
          <w:color w:val="3C5893"/>
        </w:rPr>
        <w:t xml:space="preserve">Learn </w:t>
      </w:r>
      <w:r w:rsidR="00E771AC">
        <w:rPr>
          <w:rFonts w:asciiTheme="minorHAnsi" w:hAnsiTheme="minorHAnsi"/>
          <w:b/>
          <w:color w:val="3C5893"/>
        </w:rPr>
        <w:t>how to design an experiment to study insect</w:t>
      </w:r>
      <w:r w:rsidR="00C4742F">
        <w:rPr>
          <w:rFonts w:asciiTheme="minorHAnsi" w:hAnsiTheme="minorHAnsi"/>
          <w:b/>
          <w:color w:val="3C5893"/>
        </w:rPr>
        <w:t xml:space="preserve"> biodiversity and 3. </w:t>
      </w:r>
      <w:r w:rsidRPr="00023C64">
        <w:rPr>
          <w:rFonts w:asciiTheme="minorHAnsi" w:hAnsiTheme="minorHAnsi"/>
          <w:b/>
          <w:color w:val="3C5893"/>
        </w:rPr>
        <w:t xml:space="preserve">Learn how to </w:t>
      </w:r>
      <w:r w:rsidR="00E53C38">
        <w:rPr>
          <w:rFonts w:asciiTheme="minorHAnsi" w:hAnsiTheme="minorHAnsi"/>
          <w:b/>
          <w:color w:val="3C5893"/>
        </w:rPr>
        <w:t xml:space="preserve">sample </w:t>
      </w:r>
      <w:r w:rsidR="00E771AC">
        <w:rPr>
          <w:rFonts w:asciiTheme="minorHAnsi" w:hAnsiTheme="minorHAnsi"/>
          <w:b/>
          <w:color w:val="3C5893"/>
        </w:rPr>
        <w:t xml:space="preserve">and survey </w:t>
      </w:r>
      <w:r w:rsidR="00E53C38">
        <w:rPr>
          <w:rFonts w:asciiTheme="minorHAnsi" w:hAnsiTheme="minorHAnsi"/>
          <w:b/>
          <w:color w:val="3C5893"/>
        </w:rPr>
        <w:t xml:space="preserve">the insect life around </w:t>
      </w:r>
      <w:r w:rsidR="00826B54">
        <w:rPr>
          <w:rFonts w:asciiTheme="minorHAnsi" w:hAnsiTheme="minorHAnsi"/>
          <w:b/>
          <w:color w:val="3C5893"/>
        </w:rPr>
        <w:t xml:space="preserve">their </w:t>
      </w:r>
      <w:r w:rsidR="00E53C38">
        <w:rPr>
          <w:rFonts w:asciiTheme="minorHAnsi" w:hAnsiTheme="minorHAnsi"/>
          <w:b/>
          <w:color w:val="3C5893"/>
        </w:rPr>
        <w:t>sc</w:t>
      </w:r>
      <w:r w:rsidR="00C4742F">
        <w:rPr>
          <w:rFonts w:asciiTheme="minorHAnsi" w:hAnsiTheme="minorHAnsi"/>
          <w:b/>
          <w:color w:val="3C5893"/>
        </w:rPr>
        <w:t xml:space="preserve">hool </w:t>
      </w:r>
      <w:r w:rsidR="00E771AC">
        <w:rPr>
          <w:rFonts w:asciiTheme="minorHAnsi" w:hAnsiTheme="minorHAnsi"/>
          <w:b/>
          <w:color w:val="3C5893"/>
        </w:rPr>
        <w:t>using strategic and random sampling technique</w:t>
      </w:r>
      <w:r w:rsidR="00826B54">
        <w:rPr>
          <w:rFonts w:asciiTheme="minorHAnsi" w:hAnsiTheme="minorHAnsi"/>
          <w:b/>
          <w:color w:val="3C5893"/>
        </w:rPr>
        <w:t>s</w:t>
      </w:r>
      <w:r w:rsidR="00C4742F">
        <w:rPr>
          <w:rFonts w:asciiTheme="minorHAnsi" w:hAnsiTheme="minorHAnsi"/>
          <w:b/>
          <w:color w:val="3C5893"/>
        </w:rPr>
        <w:t xml:space="preserve">. </w:t>
      </w:r>
    </w:p>
    <w:p w14:paraId="43555B2E" w14:textId="77777777" w:rsidR="003074D5" w:rsidRDefault="003074D5" w:rsidP="003074D5">
      <w:pPr>
        <w:jc w:val="both"/>
        <w:rPr>
          <w:rFonts w:asciiTheme="minorHAnsi" w:hAnsiTheme="minorHAnsi"/>
          <w:b/>
          <w:color w:val="3C5893"/>
        </w:rPr>
      </w:pPr>
    </w:p>
    <w:p w14:paraId="44444B57" w14:textId="77777777" w:rsidR="002B4D1E" w:rsidRPr="00023C64" w:rsidRDefault="002B4D1E" w:rsidP="003074D5">
      <w:pPr>
        <w:jc w:val="both"/>
        <w:rPr>
          <w:rFonts w:asciiTheme="minorHAnsi" w:hAnsiTheme="minorHAnsi"/>
          <w:b/>
          <w:color w:val="3C5893"/>
        </w:rPr>
      </w:pPr>
    </w:p>
    <w:p w14:paraId="3C97BCEB" w14:textId="24375F9C" w:rsidR="003074D5" w:rsidRPr="00023C64" w:rsidRDefault="003074D5" w:rsidP="003074D5">
      <w:pPr>
        <w:jc w:val="both"/>
        <w:rPr>
          <w:rFonts w:asciiTheme="minorHAnsi" w:hAnsiTheme="minorHAnsi"/>
          <w:b/>
          <w:color w:val="5FBAFC"/>
        </w:rPr>
      </w:pPr>
      <w:r w:rsidRPr="00023C64">
        <w:rPr>
          <w:rFonts w:asciiTheme="minorHAnsi" w:hAnsiTheme="minorHAnsi"/>
          <w:b/>
          <w:color w:val="5FBAFC"/>
        </w:rPr>
        <w:t>SESSION OVERVIEW</w:t>
      </w:r>
    </w:p>
    <w:p w14:paraId="373D6DB6" w14:textId="5FBC0281" w:rsidR="002B4D1E" w:rsidRDefault="003E63D5" w:rsidP="78C3CFE5">
      <w:pPr>
        <w:jc w:val="both"/>
        <w:rPr>
          <w:rFonts w:asciiTheme="minorHAnsi" w:hAnsiTheme="minorHAnsi"/>
          <w:color w:val="000000" w:themeColor="text1"/>
        </w:rPr>
      </w:pPr>
      <w:r w:rsidRPr="78C3CFE5">
        <w:rPr>
          <w:rFonts w:asciiTheme="minorHAnsi" w:hAnsiTheme="minorHAnsi"/>
          <w:color w:val="000000" w:themeColor="text1"/>
        </w:rPr>
        <w:t>In this</w:t>
      </w:r>
      <w:r w:rsidR="003074D5" w:rsidRPr="78C3CFE5">
        <w:rPr>
          <w:rFonts w:asciiTheme="minorHAnsi" w:hAnsiTheme="minorHAnsi"/>
          <w:color w:val="000000" w:themeColor="text1"/>
        </w:rPr>
        <w:t xml:space="preserve"> session students will </w:t>
      </w:r>
      <w:r w:rsidR="00C964FE" w:rsidRPr="78C3CFE5">
        <w:rPr>
          <w:rFonts w:asciiTheme="minorHAnsi" w:hAnsiTheme="minorHAnsi"/>
          <w:color w:val="000000" w:themeColor="text1"/>
        </w:rPr>
        <w:t xml:space="preserve">learn about </w:t>
      </w:r>
      <w:r w:rsidR="00192CC5" w:rsidRPr="78C3CFE5">
        <w:rPr>
          <w:rFonts w:asciiTheme="minorHAnsi" w:hAnsiTheme="minorHAnsi"/>
          <w:color w:val="000000" w:themeColor="text1"/>
        </w:rPr>
        <w:t xml:space="preserve">how to design an experiment to test their hypothesis that they generated in session 1. Students will learn how to make and use quadrats, a scientific method </w:t>
      </w:r>
      <w:r w:rsidR="00AF5C99" w:rsidRPr="78C3CFE5">
        <w:rPr>
          <w:rFonts w:asciiTheme="minorHAnsi" w:hAnsiTheme="minorHAnsi"/>
          <w:color w:val="000000" w:themeColor="text1"/>
        </w:rPr>
        <w:t xml:space="preserve">to sample flora and fauna, and start to </w:t>
      </w:r>
      <w:r w:rsidR="003F7457" w:rsidRPr="78C3CFE5">
        <w:rPr>
          <w:rFonts w:asciiTheme="minorHAnsi" w:hAnsiTheme="minorHAnsi"/>
          <w:color w:val="000000" w:themeColor="text1"/>
        </w:rPr>
        <w:t xml:space="preserve">collect strategic and random data samples around their school. </w:t>
      </w:r>
      <w:r w:rsidRPr="78C3CFE5">
        <w:rPr>
          <w:rFonts w:asciiTheme="minorHAnsi" w:hAnsiTheme="minorHAnsi"/>
          <w:color w:val="000000" w:themeColor="text1"/>
        </w:rPr>
        <w:t xml:space="preserve">The key concepts they are going to touch on are </w:t>
      </w:r>
      <w:r w:rsidR="00C964FE" w:rsidRPr="78C3CFE5">
        <w:rPr>
          <w:rFonts w:asciiTheme="minorHAnsi" w:hAnsiTheme="minorHAnsi"/>
          <w:color w:val="000000" w:themeColor="text1"/>
        </w:rPr>
        <w:t>scientific metho</w:t>
      </w:r>
      <w:r w:rsidR="000E13D2" w:rsidRPr="78C3CFE5">
        <w:rPr>
          <w:rFonts w:asciiTheme="minorHAnsi" w:hAnsiTheme="minorHAnsi"/>
          <w:color w:val="000000" w:themeColor="text1"/>
        </w:rPr>
        <w:t>do</w:t>
      </w:r>
      <w:r w:rsidR="00C964FE" w:rsidRPr="78C3CFE5">
        <w:rPr>
          <w:rFonts w:asciiTheme="minorHAnsi" w:hAnsiTheme="minorHAnsi"/>
          <w:color w:val="000000" w:themeColor="text1"/>
        </w:rPr>
        <w:t xml:space="preserve">logy, data sampling, </w:t>
      </w:r>
      <w:r w:rsidR="000E13D2" w:rsidRPr="78C3CFE5">
        <w:rPr>
          <w:rFonts w:asciiTheme="minorHAnsi" w:hAnsiTheme="minorHAnsi"/>
          <w:color w:val="000000" w:themeColor="text1"/>
        </w:rPr>
        <w:t xml:space="preserve">insect biodiversity and </w:t>
      </w:r>
      <w:r w:rsidR="004668F2" w:rsidRPr="78C3CFE5">
        <w:rPr>
          <w:rFonts w:asciiTheme="minorHAnsi" w:hAnsiTheme="minorHAnsi"/>
          <w:color w:val="000000" w:themeColor="text1"/>
        </w:rPr>
        <w:t xml:space="preserve">insect identification. </w:t>
      </w:r>
      <w:r w:rsidR="00BF36AA" w:rsidRPr="78C3CFE5">
        <w:rPr>
          <w:rFonts w:asciiTheme="minorHAnsi" w:hAnsiTheme="minorHAnsi"/>
          <w:color w:val="000000" w:themeColor="text1"/>
        </w:rPr>
        <w:t xml:space="preserve">This teacher handout is to be used alongside the </w:t>
      </w:r>
      <w:r w:rsidR="00715297" w:rsidRPr="78C3CFE5">
        <w:rPr>
          <w:rFonts w:asciiTheme="minorHAnsi" w:hAnsiTheme="minorHAnsi"/>
          <w:b/>
          <w:bCs/>
          <w:color w:val="000000" w:themeColor="text1"/>
        </w:rPr>
        <w:t>D</w:t>
      </w:r>
      <w:r w:rsidR="002447EE" w:rsidRPr="78C3CFE5">
        <w:rPr>
          <w:rFonts w:asciiTheme="minorHAnsi" w:hAnsiTheme="minorHAnsi"/>
          <w:b/>
          <w:bCs/>
          <w:color w:val="000000" w:themeColor="text1"/>
        </w:rPr>
        <w:t xml:space="preserve">ata </w:t>
      </w:r>
      <w:r w:rsidR="00715297" w:rsidRPr="78C3CFE5">
        <w:rPr>
          <w:rFonts w:asciiTheme="minorHAnsi" w:hAnsiTheme="minorHAnsi"/>
          <w:b/>
          <w:bCs/>
          <w:color w:val="000000" w:themeColor="text1"/>
        </w:rPr>
        <w:t>C</w:t>
      </w:r>
      <w:r w:rsidR="002447EE" w:rsidRPr="78C3CFE5">
        <w:rPr>
          <w:rFonts w:asciiTheme="minorHAnsi" w:hAnsiTheme="minorHAnsi"/>
          <w:b/>
          <w:bCs/>
          <w:color w:val="000000" w:themeColor="text1"/>
        </w:rPr>
        <w:t xml:space="preserve">ollection </w:t>
      </w:r>
      <w:r w:rsidR="00715297" w:rsidRPr="78C3CFE5">
        <w:rPr>
          <w:rFonts w:asciiTheme="minorHAnsi" w:hAnsiTheme="minorHAnsi"/>
          <w:b/>
          <w:bCs/>
          <w:color w:val="000000" w:themeColor="text1"/>
        </w:rPr>
        <w:t>S</w:t>
      </w:r>
      <w:r w:rsidR="002447EE" w:rsidRPr="78C3CFE5">
        <w:rPr>
          <w:rFonts w:asciiTheme="minorHAnsi" w:hAnsiTheme="minorHAnsi"/>
          <w:b/>
          <w:bCs/>
          <w:color w:val="000000" w:themeColor="text1"/>
        </w:rPr>
        <w:t>heet</w:t>
      </w:r>
      <w:r w:rsidR="00715297" w:rsidRPr="78C3CFE5">
        <w:rPr>
          <w:rFonts w:asciiTheme="minorHAnsi" w:hAnsiTheme="minorHAnsi"/>
          <w:color w:val="000000" w:themeColor="text1"/>
        </w:rPr>
        <w:t xml:space="preserve"> </w:t>
      </w:r>
      <w:r w:rsidR="0054772B" w:rsidRPr="78C3CFE5">
        <w:rPr>
          <w:rFonts w:asciiTheme="minorHAnsi" w:hAnsiTheme="minorHAnsi"/>
          <w:b/>
          <w:bCs/>
          <w:color w:val="000000" w:themeColor="text1"/>
        </w:rPr>
        <w:t>2</w:t>
      </w:r>
      <w:r w:rsidR="005B59D1" w:rsidRPr="78C3CFE5">
        <w:rPr>
          <w:rFonts w:asciiTheme="minorHAnsi" w:hAnsiTheme="minorHAnsi"/>
          <w:b/>
          <w:bCs/>
          <w:color w:val="000000" w:themeColor="text1"/>
        </w:rPr>
        <w:t xml:space="preserve"> </w:t>
      </w:r>
      <w:r w:rsidR="002447EE" w:rsidRPr="78C3CFE5">
        <w:rPr>
          <w:rFonts w:asciiTheme="minorHAnsi" w:hAnsiTheme="minorHAnsi"/>
          <w:color w:val="000000" w:themeColor="text1"/>
        </w:rPr>
        <w:t xml:space="preserve">and the </w:t>
      </w:r>
      <w:r w:rsidR="00950173" w:rsidRPr="78C3CFE5">
        <w:rPr>
          <w:rFonts w:asciiTheme="minorHAnsi" w:hAnsiTheme="minorHAnsi"/>
          <w:color w:val="000000" w:themeColor="text1"/>
        </w:rPr>
        <w:t>PowerPoint</w:t>
      </w:r>
      <w:r w:rsidR="00BF36AA" w:rsidRPr="78C3CFE5">
        <w:rPr>
          <w:rFonts w:asciiTheme="minorHAnsi" w:hAnsiTheme="minorHAnsi"/>
          <w:color w:val="000000" w:themeColor="text1"/>
        </w:rPr>
        <w:t xml:space="preserve"> presentation</w:t>
      </w:r>
      <w:r w:rsidR="002B4D1E" w:rsidRPr="78C3CFE5">
        <w:rPr>
          <w:rFonts w:asciiTheme="minorHAnsi" w:hAnsiTheme="minorHAnsi"/>
          <w:color w:val="000000" w:themeColor="text1"/>
        </w:rPr>
        <w:t xml:space="preserve"> provided in this module.</w:t>
      </w:r>
    </w:p>
    <w:p w14:paraId="3CB3DEC4" w14:textId="7643346E" w:rsidR="00BF36AA" w:rsidRPr="00023C64" w:rsidRDefault="00BF36AA" w:rsidP="003074D5">
      <w:pPr>
        <w:jc w:val="both"/>
        <w:rPr>
          <w:rFonts w:asciiTheme="minorHAnsi" w:hAnsiTheme="minorHAnsi"/>
          <w:color w:val="000000" w:themeColor="text1"/>
        </w:rPr>
      </w:pPr>
      <w:r w:rsidRPr="00023C64">
        <w:rPr>
          <w:rFonts w:asciiTheme="minorHAnsi" w:hAnsiTheme="minorHAnsi"/>
          <w:b/>
          <w:color w:val="000000" w:themeColor="text1"/>
        </w:rPr>
        <w:t>MIE_</w:t>
      </w:r>
      <w:r w:rsidR="00513B5F">
        <w:rPr>
          <w:rFonts w:asciiTheme="minorHAnsi" w:hAnsiTheme="minorHAnsi"/>
          <w:b/>
          <w:color w:val="000000" w:themeColor="text1"/>
        </w:rPr>
        <w:t>Science_Inquiry_</w:t>
      </w:r>
      <w:r w:rsidRPr="00023C64">
        <w:rPr>
          <w:rFonts w:asciiTheme="minorHAnsi" w:hAnsiTheme="minorHAnsi"/>
          <w:b/>
          <w:color w:val="000000" w:themeColor="text1"/>
        </w:rPr>
        <w:t>unplugged_</w:t>
      </w:r>
      <w:r w:rsidR="009C62E4">
        <w:rPr>
          <w:rFonts w:asciiTheme="minorHAnsi" w:hAnsiTheme="minorHAnsi"/>
          <w:b/>
          <w:color w:val="000000" w:themeColor="text1"/>
        </w:rPr>
        <w:t>SM</w:t>
      </w:r>
      <w:r w:rsidR="0054772B">
        <w:rPr>
          <w:rFonts w:asciiTheme="minorHAnsi" w:hAnsiTheme="minorHAnsi"/>
          <w:b/>
          <w:color w:val="000000" w:themeColor="text1"/>
        </w:rPr>
        <w:t>2</w:t>
      </w:r>
      <w:r w:rsidR="009C62E4">
        <w:rPr>
          <w:rFonts w:asciiTheme="minorHAnsi" w:hAnsiTheme="minorHAnsi"/>
          <w:b/>
          <w:color w:val="000000" w:themeColor="text1"/>
        </w:rPr>
        <w:t>_</w:t>
      </w:r>
      <w:r w:rsidR="0054772B">
        <w:rPr>
          <w:rFonts w:asciiTheme="minorHAnsi" w:hAnsiTheme="minorHAnsi"/>
          <w:b/>
          <w:color w:val="000000" w:themeColor="text1"/>
        </w:rPr>
        <w:t>Bug_</w:t>
      </w:r>
      <w:r w:rsidR="005B59D1">
        <w:rPr>
          <w:rFonts w:asciiTheme="minorHAnsi" w:hAnsiTheme="minorHAnsi"/>
          <w:b/>
          <w:color w:val="000000" w:themeColor="text1"/>
        </w:rPr>
        <w:t>Counting</w:t>
      </w:r>
      <w:r w:rsidRPr="00023C64">
        <w:rPr>
          <w:rFonts w:asciiTheme="minorHAnsi" w:hAnsiTheme="minorHAnsi"/>
          <w:b/>
          <w:color w:val="000000" w:themeColor="text1"/>
        </w:rPr>
        <w:t>.ppt</w:t>
      </w:r>
      <w:r w:rsidR="002447EE" w:rsidRPr="00023C64">
        <w:rPr>
          <w:rFonts w:asciiTheme="minorHAnsi" w:hAnsiTheme="minorHAnsi"/>
          <w:color w:val="000000" w:themeColor="text1"/>
        </w:rPr>
        <w:t xml:space="preserve"> </w:t>
      </w:r>
    </w:p>
    <w:p w14:paraId="3C16C357" w14:textId="77777777" w:rsidR="003E63D5" w:rsidRDefault="003E63D5" w:rsidP="003074D5">
      <w:pPr>
        <w:jc w:val="both"/>
        <w:rPr>
          <w:rFonts w:asciiTheme="minorHAnsi" w:hAnsiTheme="minorHAnsi"/>
          <w:color w:val="5FBAFC"/>
        </w:rPr>
      </w:pPr>
    </w:p>
    <w:p w14:paraId="3C2E8F4A" w14:textId="77777777" w:rsidR="002B4D1E" w:rsidRDefault="002B4D1E" w:rsidP="003074D5">
      <w:pPr>
        <w:jc w:val="both"/>
        <w:rPr>
          <w:rFonts w:asciiTheme="minorHAnsi" w:hAnsiTheme="minorHAnsi"/>
          <w:color w:val="5FBAFC"/>
        </w:rPr>
      </w:pPr>
    </w:p>
    <w:p w14:paraId="6D0F55A6" w14:textId="77777777" w:rsidR="002B4D1E" w:rsidRDefault="002B4D1E" w:rsidP="003074D5">
      <w:pPr>
        <w:jc w:val="both"/>
        <w:rPr>
          <w:rFonts w:asciiTheme="minorHAnsi" w:hAnsiTheme="minorHAnsi"/>
          <w:color w:val="5FBAFC"/>
        </w:rPr>
      </w:pPr>
    </w:p>
    <w:p w14:paraId="0055A410" w14:textId="77777777" w:rsidR="002B4D1E" w:rsidRDefault="002B4D1E" w:rsidP="003074D5">
      <w:pPr>
        <w:jc w:val="both"/>
        <w:rPr>
          <w:rFonts w:asciiTheme="minorHAnsi" w:hAnsiTheme="minorHAnsi"/>
          <w:color w:val="5FBAFC"/>
        </w:rPr>
      </w:pPr>
    </w:p>
    <w:p w14:paraId="7083BCDF" w14:textId="3C971666" w:rsidR="002B4D1E" w:rsidRDefault="002B4D1E" w:rsidP="003074D5">
      <w:pPr>
        <w:jc w:val="both"/>
        <w:rPr>
          <w:rFonts w:asciiTheme="minorHAnsi" w:hAnsiTheme="minorHAnsi"/>
          <w:color w:val="5FBAFC"/>
        </w:rPr>
      </w:pPr>
    </w:p>
    <w:p w14:paraId="08F1A6A9" w14:textId="77777777" w:rsidR="002B4D1E" w:rsidRDefault="002B4D1E" w:rsidP="003074D5">
      <w:pPr>
        <w:jc w:val="both"/>
        <w:rPr>
          <w:rFonts w:asciiTheme="minorHAnsi" w:hAnsiTheme="minorHAnsi"/>
          <w:color w:val="5FBAFC"/>
        </w:rPr>
      </w:pPr>
    </w:p>
    <w:p w14:paraId="3993559F" w14:textId="77777777" w:rsidR="002B4D1E" w:rsidRDefault="002B4D1E" w:rsidP="003074D5">
      <w:pPr>
        <w:jc w:val="both"/>
        <w:rPr>
          <w:rFonts w:asciiTheme="minorHAnsi" w:hAnsiTheme="minorHAnsi"/>
          <w:color w:val="5FBAFC"/>
        </w:rPr>
      </w:pPr>
    </w:p>
    <w:p w14:paraId="64487F63" w14:textId="77777777" w:rsidR="002B4D1E" w:rsidRDefault="002B4D1E" w:rsidP="003074D5">
      <w:pPr>
        <w:jc w:val="both"/>
        <w:rPr>
          <w:rFonts w:asciiTheme="minorHAnsi" w:hAnsiTheme="minorHAnsi"/>
          <w:color w:val="5FBAFC"/>
        </w:rPr>
      </w:pPr>
    </w:p>
    <w:p w14:paraId="4C4BF5DF" w14:textId="77777777" w:rsidR="002B4D1E" w:rsidRDefault="002B4D1E" w:rsidP="003074D5">
      <w:pPr>
        <w:jc w:val="both"/>
        <w:rPr>
          <w:rFonts w:asciiTheme="minorHAnsi" w:hAnsiTheme="minorHAnsi"/>
          <w:color w:val="5FBAFC"/>
        </w:rPr>
      </w:pPr>
    </w:p>
    <w:p w14:paraId="19243DFC" w14:textId="77777777" w:rsidR="002B4D1E" w:rsidRDefault="002B4D1E" w:rsidP="003074D5">
      <w:pPr>
        <w:jc w:val="both"/>
        <w:rPr>
          <w:rFonts w:asciiTheme="minorHAnsi" w:hAnsiTheme="minorHAnsi"/>
          <w:color w:val="5FBAFC"/>
        </w:rPr>
      </w:pPr>
    </w:p>
    <w:p w14:paraId="1E6ABB73" w14:textId="77777777" w:rsidR="002B4D1E" w:rsidRDefault="002B4D1E" w:rsidP="003074D5">
      <w:pPr>
        <w:jc w:val="both"/>
        <w:rPr>
          <w:rFonts w:asciiTheme="minorHAnsi" w:hAnsiTheme="minorHAnsi"/>
          <w:color w:val="5FBAFC"/>
        </w:rPr>
      </w:pPr>
    </w:p>
    <w:p w14:paraId="7FA5E884" w14:textId="77777777" w:rsidR="002B4D1E" w:rsidRDefault="002B4D1E" w:rsidP="003074D5">
      <w:pPr>
        <w:jc w:val="both"/>
        <w:rPr>
          <w:rFonts w:asciiTheme="minorHAnsi" w:hAnsiTheme="minorHAnsi"/>
          <w:color w:val="5FBAFC"/>
        </w:rPr>
      </w:pPr>
    </w:p>
    <w:p w14:paraId="1AD60392" w14:textId="77777777" w:rsidR="002B4D1E" w:rsidRDefault="002B4D1E" w:rsidP="003074D5">
      <w:pPr>
        <w:jc w:val="both"/>
        <w:rPr>
          <w:rFonts w:asciiTheme="minorHAnsi" w:hAnsiTheme="minorHAnsi"/>
          <w:color w:val="5FBAFC"/>
        </w:rPr>
      </w:pPr>
    </w:p>
    <w:p w14:paraId="1F53B602" w14:textId="77777777" w:rsidR="002B4D1E" w:rsidRDefault="002B4D1E" w:rsidP="003074D5">
      <w:pPr>
        <w:jc w:val="both"/>
        <w:rPr>
          <w:rFonts w:asciiTheme="minorHAnsi" w:hAnsiTheme="minorHAnsi"/>
          <w:color w:val="5FBAFC"/>
        </w:rPr>
      </w:pPr>
    </w:p>
    <w:p w14:paraId="697A2684" w14:textId="77777777" w:rsidR="002B4D1E" w:rsidRDefault="002B4D1E" w:rsidP="003074D5">
      <w:pPr>
        <w:jc w:val="both"/>
        <w:rPr>
          <w:rFonts w:asciiTheme="minorHAnsi" w:hAnsiTheme="minorHAnsi"/>
          <w:color w:val="5FBAFC"/>
        </w:rPr>
      </w:pPr>
    </w:p>
    <w:p w14:paraId="0E249436" w14:textId="77777777" w:rsidR="002B4D1E" w:rsidRDefault="002B4D1E" w:rsidP="003074D5">
      <w:pPr>
        <w:jc w:val="both"/>
        <w:rPr>
          <w:rFonts w:asciiTheme="minorHAnsi" w:hAnsiTheme="minorHAnsi"/>
          <w:color w:val="5FBAFC"/>
        </w:rPr>
      </w:pPr>
    </w:p>
    <w:p w14:paraId="2C569191" w14:textId="77777777" w:rsidR="002B4D1E" w:rsidRDefault="002B4D1E" w:rsidP="003074D5">
      <w:pPr>
        <w:jc w:val="both"/>
        <w:rPr>
          <w:rFonts w:asciiTheme="minorHAnsi" w:hAnsiTheme="minorHAnsi"/>
          <w:color w:val="5FBAFC"/>
        </w:rPr>
      </w:pPr>
    </w:p>
    <w:p w14:paraId="101B3920" w14:textId="77777777" w:rsidR="002B4D1E" w:rsidRDefault="002B4D1E" w:rsidP="003074D5">
      <w:pPr>
        <w:jc w:val="both"/>
        <w:rPr>
          <w:rFonts w:asciiTheme="minorHAnsi" w:hAnsiTheme="minorHAnsi"/>
          <w:color w:val="5FBAFC"/>
        </w:rPr>
      </w:pPr>
    </w:p>
    <w:p w14:paraId="7F6B451B" w14:textId="77777777" w:rsidR="002B4D1E" w:rsidRDefault="002B4D1E" w:rsidP="003074D5">
      <w:pPr>
        <w:jc w:val="both"/>
        <w:rPr>
          <w:rFonts w:asciiTheme="minorHAnsi" w:hAnsiTheme="minorHAnsi"/>
          <w:color w:val="5FBAFC"/>
        </w:rPr>
      </w:pPr>
    </w:p>
    <w:p w14:paraId="51471DC2" w14:textId="77777777" w:rsidR="002B4D1E" w:rsidRDefault="002B4D1E" w:rsidP="003074D5">
      <w:pPr>
        <w:jc w:val="both"/>
        <w:rPr>
          <w:rFonts w:asciiTheme="minorHAnsi" w:hAnsiTheme="minorHAnsi"/>
          <w:color w:val="5FBAFC"/>
        </w:rPr>
      </w:pPr>
    </w:p>
    <w:p w14:paraId="304D8C8B" w14:textId="77777777" w:rsidR="002B4D1E" w:rsidRDefault="002B4D1E" w:rsidP="003074D5">
      <w:pPr>
        <w:jc w:val="both"/>
        <w:rPr>
          <w:rFonts w:asciiTheme="minorHAnsi" w:hAnsiTheme="minorHAnsi"/>
          <w:color w:val="5FBAFC"/>
        </w:rPr>
      </w:pPr>
    </w:p>
    <w:p w14:paraId="2A158E02" w14:textId="77777777" w:rsidR="002B4D1E" w:rsidRDefault="002B4D1E" w:rsidP="003074D5">
      <w:pPr>
        <w:jc w:val="both"/>
        <w:rPr>
          <w:rFonts w:asciiTheme="minorHAnsi" w:hAnsiTheme="minorHAnsi"/>
          <w:color w:val="5FBAFC"/>
        </w:rPr>
      </w:pPr>
    </w:p>
    <w:p w14:paraId="56C35588" w14:textId="77777777" w:rsidR="00E67CB5" w:rsidRDefault="00E67CB5" w:rsidP="00B0748F">
      <w:pPr>
        <w:rPr>
          <w:rFonts w:asciiTheme="minorHAnsi" w:hAnsiTheme="minorHAnsi"/>
          <w:b/>
          <w:color w:val="5FBAFC"/>
        </w:rPr>
      </w:pPr>
    </w:p>
    <w:p w14:paraId="28A1452D" w14:textId="77777777" w:rsidR="00E67CB5" w:rsidRDefault="00E67CB5" w:rsidP="00B0748F">
      <w:pPr>
        <w:rPr>
          <w:rFonts w:asciiTheme="minorHAnsi" w:hAnsiTheme="minorHAnsi"/>
          <w:b/>
          <w:color w:val="5FBAFC"/>
        </w:rPr>
      </w:pPr>
    </w:p>
    <w:p w14:paraId="491941B7" w14:textId="77777777" w:rsidR="00E67CB5" w:rsidRDefault="00E67CB5" w:rsidP="00B0748F">
      <w:pPr>
        <w:rPr>
          <w:rFonts w:asciiTheme="minorHAnsi" w:hAnsiTheme="minorHAnsi"/>
          <w:b/>
          <w:color w:val="5FBAFC"/>
        </w:rPr>
      </w:pPr>
    </w:p>
    <w:p w14:paraId="64E55378" w14:textId="77777777" w:rsidR="007E6F6B" w:rsidRDefault="007E6F6B" w:rsidP="00B0748F">
      <w:pPr>
        <w:rPr>
          <w:rFonts w:asciiTheme="minorHAnsi" w:hAnsiTheme="minorHAnsi"/>
          <w:b/>
          <w:color w:val="5FBAFC"/>
        </w:rPr>
      </w:pPr>
    </w:p>
    <w:p w14:paraId="364D8AC8" w14:textId="69BF246D" w:rsidR="002B4D1E" w:rsidRDefault="002B4D1E" w:rsidP="00B0748F">
      <w:pPr>
        <w:rPr>
          <w:rFonts w:asciiTheme="minorHAnsi" w:hAnsiTheme="minorHAnsi"/>
          <w:b/>
          <w:color w:val="5FBAFC"/>
        </w:rPr>
      </w:pPr>
      <w:r w:rsidRPr="00D128E2">
        <w:rPr>
          <w:rFonts w:asciiTheme="minorHAnsi" w:hAnsiTheme="minorHAnsi"/>
          <w:b/>
          <w:color w:val="5FBAFC"/>
        </w:rPr>
        <w:t xml:space="preserve">LEARNING </w:t>
      </w:r>
      <w:r w:rsidR="00481BCE">
        <w:rPr>
          <w:rFonts w:asciiTheme="minorHAnsi" w:hAnsiTheme="minorHAnsi"/>
          <w:b/>
          <w:color w:val="5FBAFC"/>
        </w:rPr>
        <w:t>AT</w:t>
      </w:r>
      <w:r w:rsidR="00043AF8">
        <w:rPr>
          <w:rFonts w:asciiTheme="minorHAnsi" w:hAnsiTheme="minorHAnsi"/>
          <w:b/>
          <w:color w:val="5FBAFC"/>
        </w:rPr>
        <w:t>T</w:t>
      </w:r>
      <w:r w:rsidR="00481BCE">
        <w:rPr>
          <w:rFonts w:asciiTheme="minorHAnsi" w:hAnsiTheme="minorHAnsi"/>
          <w:b/>
          <w:color w:val="5FBAFC"/>
        </w:rPr>
        <w:t>RIBUTES</w:t>
      </w:r>
    </w:p>
    <w:p w14:paraId="57D1E73B" w14:textId="3BA56571" w:rsidR="002B4D1E" w:rsidRDefault="002B4D1E" w:rsidP="002B4D1E">
      <w:pPr>
        <w:rPr>
          <w:rFonts w:asciiTheme="minorHAnsi" w:hAnsiTheme="minorHAnsi"/>
          <w:color w:val="5FBAFC"/>
        </w:rPr>
      </w:pPr>
      <w:r w:rsidRPr="004F219E">
        <w:rPr>
          <w:rFonts w:asciiTheme="minorHAnsi" w:hAnsiTheme="minorHAnsi"/>
          <w:color w:val="5FBAFC"/>
        </w:rPr>
        <w:t xml:space="preserve">The </w:t>
      </w:r>
      <w:r w:rsidR="00043AF8">
        <w:rPr>
          <w:rFonts w:asciiTheme="minorHAnsi" w:hAnsiTheme="minorHAnsi"/>
          <w:color w:val="5FBAFC"/>
        </w:rPr>
        <w:t>attributes</w:t>
      </w:r>
      <w:r w:rsidRPr="004F219E">
        <w:rPr>
          <w:rFonts w:asciiTheme="minorHAnsi" w:hAnsiTheme="minorHAnsi"/>
          <w:color w:val="5FBAFC"/>
        </w:rPr>
        <w:t xml:space="preserve"> we will acquire by the end of this session are </w:t>
      </w:r>
      <w:r w:rsidR="007443C5">
        <w:rPr>
          <w:rFonts w:asciiTheme="minorHAnsi" w:hAnsiTheme="minorHAnsi"/>
          <w:color w:val="5FBAFC"/>
        </w:rPr>
        <w:t>Logic</w:t>
      </w:r>
      <w:r w:rsidR="00B84CBA">
        <w:rPr>
          <w:rFonts w:asciiTheme="minorHAnsi" w:hAnsiTheme="minorHAnsi"/>
          <w:color w:val="5FBAFC"/>
        </w:rPr>
        <w:t xml:space="preserve">, </w:t>
      </w:r>
      <w:r w:rsidR="007443C5">
        <w:rPr>
          <w:rFonts w:asciiTheme="minorHAnsi" w:hAnsiTheme="minorHAnsi"/>
          <w:color w:val="5FBAFC"/>
        </w:rPr>
        <w:t>Creating</w:t>
      </w:r>
      <w:r w:rsidR="00B84CBA">
        <w:rPr>
          <w:rFonts w:asciiTheme="minorHAnsi" w:hAnsiTheme="minorHAnsi"/>
          <w:color w:val="5FBAFC"/>
        </w:rPr>
        <w:t xml:space="preserve"> and Experimenting</w:t>
      </w:r>
      <w:r>
        <w:rPr>
          <w:rFonts w:asciiTheme="minorHAnsi" w:hAnsiTheme="minorHAnsi"/>
          <w:color w:val="5FBAFC"/>
        </w:rPr>
        <w:t>.</w:t>
      </w:r>
    </w:p>
    <w:p w14:paraId="2AA0B4B3" w14:textId="77777777" w:rsidR="002B4D1E" w:rsidRDefault="002B4D1E" w:rsidP="002B4D1E">
      <w:pPr>
        <w:rPr>
          <w:rFonts w:asciiTheme="minorHAnsi" w:hAnsiTheme="minorHAnsi"/>
          <w:color w:val="5FBAFC"/>
        </w:rPr>
      </w:pPr>
    </w:p>
    <w:p w14:paraId="67A96049" w14:textId="203F3C50" w:rsidR="002B4D1E" w:rsidRDefault="002B4D1E" w:rsidP="002B4D1E">
      <w:pPr>
        <w:rPr>
          <w:rFonts w:asciiTheme="minorHAnsi" w:hAnsiTheme="minorHAnsi"/>
          <w:color w:val="5FBAFC"/>
        </w:rPr>
      </w:pPr>
      <w:r w:rsidRPr="002B4D1E">
        <w:rPr>
          <w:rFonts w:asciiTheme="minorHAnsi" w:hAnsiTheme="minorHAnsi"/>
          <w:color w:val="5FBAFC"/>
        </w:rPr>
        <w:t>By</w:t>
      </w:r>
      <w:r w:rsidR="00043AF8">
        <w:rPr>
          <w:rFonts w:asciiTheme="minorHAnsi" w:hAnsiTheme="minorHAnsi"/>
          <w:color w:val="5FBAFC"/>
        </w:rPr>
        <w:t xml:space="preserve"> posing a question and then </w:t>
      </w:r>
      <w:r w:rsidRPr="002B4D1E">
        <w:rPr>
          <w:rFonts w:asciiTheme="minorHAnsi" w:hAnsiTheme="minorHAnsi"/>
          <w:color w:val="5FBAFC"/>
        </w:rPr>
        <w:t>careful</w:t>
      </w:r>
      <w:r w:rsidR="00043AF8">
        <w:rPr>
          <w:rFonts w:asciiTheme="minorHAnsi" w:hAnsiTheme="minorHAnsi"/>
          <w:color w:val="5FBAFC"/>
        </w:rPr>
        <w:t xml:space="preserve">ly and accurately sampling the insects around our school we can start to </w:t>
      </w:r>
      <w:r w:rsidR="00C0289E">
        <w:rPr>
          <w:rFonts w:asciiTheme="minorHAnsi" w:hAnsiTheme="minorHAnsi"/>
          <w:color w:val="5FBAFC"/>
        </w:rPr>
        <w:t xml:space="preserve">calculate and study our environment. </w:t>
      </w:r>
      <w:r w:rsidRPr="002B4D1E">
        <w:rPr>
          <w:rFonts w:asciiTheme="minorHAnsi" w:hAnsiTheme="minorHAnsi"/>
          <w:color w:val="5FBAFC"/>
        </w:rPr>
        <w:t xml:space="preserve"> </w:t>
      </w:r>
    </w:p>
    <w:p w14:paraId="7DA0B53D" w14:textId="77777777" w:rsidR="002B4D1E" w:rsidRDefault="002B4D1E" w:rsidP="002B4D1E">
      <w:pPr>
        <w:rPr>
          <w:rFonts w:asciiTheme="minorHAnsi" w:hAnsiTheme="minorHAnsi"/>
          <w:color w:val="5FBAFC"/>
        </w:rPr>
      </w:pPr>
    </w:p>
    <w:p w14:paraId="60083DF3" w14:textId="77777777" w:rsidR="002B4D1E" w:rsidRDefault="002B4D1E" w:rsidP="002B4D1E">
      <w:pPr>
        <w:rPr>
          <w:rFonts w:asciiTheme="minorHAnsi" w:hAnsiTheme="minorHAnsi"/>
          <w:color w:val="5FBAFC"/>
        </w:rPr>
      </w:pPr>
    </w:p>
    <w:p w14:paraId="0F0728B8" w14:textId="4950AE8A" w:rsidR="002B4D1E" w:rsidRDefault="00B84CBA" w:rsidP="002B4D1E">
      <w:pPr>
        <w:rPr>
          <w:rFonts w:asciiTheme="minorHAnsi" w:hAnsiTheme="minorHAnsi"/>
          <w:color w:val="5FBAFC"/>
        </w:rPr>
      </w:pPr>
      <w:r>
        <w:rPr>
          <w:rFonts w:asciiTheme="minorHAnsi" w:hAnsiTheme="minorHAnsi"/>
          <w:noProof/>
          <w:color w:val="5FBAFC"/>
        </w:rPr>
        <w:drawing>
          <wp:inline distT="0" distB="0" distL="0" distR="0" wp14:anchorId="3744B4E8" wp14:editId="236DF0B8">
            <wp:extent cx="1609090" cy="3657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9090" cy="365760"/>
                    </a:xfrm>
                    <a:prstGeom prst="rect">
                      <a:avLst/>
                    </a:prstGeom>
                  </pic:spPr>
                </pic:pic>
              </a:graphicData>
            </a:graphic>
          </wp:inline>
        </w:drawing>
      </w:r>
    </w:p>
    <w:p w14:paraId="58FE0487" w14:textId="77777777" w:rsidR="002B4D1E" w:rsidRDefault="002B4D1E" w:rsidP="002B4D1E">
      <w:pPr>
        <w:rPr>
          <w:rFonts w:asciiTheme="minorHAnsi" w:hAnsiTheme="minorHAnsi"/>
          <w:color w:val="5FBAFC"/>
        </w:rPr>
      </w:pPr>
    </w:p>
    <w:p w14:paraId="6096F895" w14:textId="1ACB643E" w:rsidR="00521C25" w:rsidRDefault="00521C25" w:rsidP="002B4D1E">
      <w:pPr>
        <w:rPr>
          <w:rFonts w:asciiTheme="minorHAnsi" w:hAnsiTheme="minorHAnsi"/>
          <w:color w:val="5FBAFC"/>
        </w:rPr>
      </w:pPr>
      <w:r>
        <w:rPr>
          <w:rFonts w:asciiTheme="minorHAnsi" w:hAnsiTheme="minorHAnsi"/>
          <w:noProof/>
          <w:color w:val="5FBAFC"/>
        </w:rPr>
        <w:drawing>
          <wp:inline distT="0" distB="0" distL="0" distR="0" wp14:anchorId="69C41CB3" wp14:editId="5B3DAAEE">
            <wp:extent cx="1609090" cy="368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1609090" cy="368935"/>
                    </a:xfrm>
                    <a:prstGeom prst="rect">
                      <a:avLst/>
                    </a:prstGeom>
                  </pic:spPr>
                </pic:pic>
              </a:graphicData>
            </a:graphic>
          </wp:inline>
        </w:drawing>
      </w:r>
    </w:p>
    <w:p w14:paraId="07D15886" w14:textId="77777777" w:rsidR="00521C25" w:rsidRDefault="00521C25" w:rsidP="002B4D1E">
      <w:pPr>
        <w:rPr>
          <w:rFonts w:asciiTheme="minorHAnsi" w:hAnsiTheme="minorHAnsi"/>
          <w:color w:val="5FBAFC"/>
        </w:rPr>
      </w:pPr>
    </w:p>
    <w:p w14:paraId="1955D7CE" w14:textId="5FC340BA" w:rsidR="002B4D1E" w:rsidRDefault="00521C25" w:rsidP="002B4D1E">
      <w:pPr>
        <w:rPr>
          <w:rFonts w:asciiTheme="minorHAnsi" w:hAnsiTheme="minorHAnsi"/>
          <w:color w:val="5FBAFC"/>
        </w:rPr>
      </w:pPr>
      <w:r>
        <w:rPr>
          <w:rFonts w:asciiTheme="minorHAnsi" w:hAnsiTheme="minorHAnsi"/>
          <w:noProof/>
          <w:color w:val="5FBAFC"/>
        </w:rPr>
        <w:drawing>
          <wp:inline distT="0" distB="0" distL="0" distR="0" wp14:anchorId="3259FA4F" wp14:editId="35F3A9BB">
            <wp:extent cx="1609090" cy="368935"/>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09090" cy="368935"/>
                    </a:xfrm>
                    <a:prstGeom prst="rect">
                      <a:avLst/>
                    </a:prstGeom>
                  </pic:spPr>
                </pic:pic>
              </a:graphicData>
            </a:graphic>
          </wp:inline>
        </w:drawing>
      </w:r>
    </w:p>
    <w:p w14:paraId="5C4773B3" w14:textId="77777777" w:rsidR="002B4D1E" w:rsidRDefault="002B4D1E" w:rsidP="003074D5">
      <w:pPr>
        <w:jc w:val="both"/>
        <w:rPr>
          <w:rFonts w:asciiTheme="minorHAnsi" w:hAnsiTheme="minorHAnsi"/>
          <w:b/>
          <w:color w:val="5FBAFC"/>
        </w:rPr>
        <w:sectPr w:rsidR="002B4D1E" w:rsidSect="002B4D1E">
          <w:footerReference w:type="default" r:id="rId16"/>
          <w:pgSz w:w="11900" w:h="16840"/>
          <w:pgMar w:top="1440" w:right="1440" w:bottom="1440" w:left="1440" w:header="708" w:footer="708" w:gutter="0"/>
          <w:cols w:num="2" w:space="708" w:equalWidth="0">
            <w:col w:w="5776" w:space="708"/>
            <w:col w:w="2534"/>
          </w:cols>
          <w:docGrid w:linePitch="360"/>
        </w:sectPr>
      </w:pPr>
    </w:p>
    <w:p w14:paraId="68D5542E" w14:textId="72629D22" w:rsidR="002B4D1E" w:rsidRDefault="00513B5F" w:rsidP="003074D5">
      <w:pPr>
        <w:jc w:val="both"/>
        <w:rPr>
          <w:rFonts w:asciiTheme="minorHAnsi" w:hAnsiTheme="minorHAnsi"/>
          <w:b/>
          <w:color w:val="5FBAFC"/>
        </w:rPr>
      </w:pPr>
      <w:r>
        <w:rPr>
          <w:rFonts w:asciiTheme="minorHAnsi" w:hAnsiTheme="minorHAnsi"/>
          <w:noProof/>
        </w:rPr>
        <w:lastRenderedPageBreak/>
        <w:drawing>
          <wp:anchor distT="0" distB="0" distL="114300" distR="114300" simplePos="0" relativeHeight="251675648" behindDoc="1" locked="0" layoutInCell="1" allowOverlap="1" wp14:anchorId="4C331DA8" wp14:editId="06E56CA4">
            <wp:simplePos x="0" y="0"/>
            <wp:positionH relativeFrom="column">
              <wp:posOffset>-1052830</wp:posOffset>
            </wp:positionH>
            <wp:positionV relativeFrom="paragraph">
              <wp:posOffset>-1023620</wp:posOffset>
            </wp:positionV>
            <wp:extent cx="7781290" cy="2174240"/>
            <wp:effectExtent l="0" t="0" r="0"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2.png"/>
                    <pic:cNvPicPr/>
                  </pic:nvPicPr>
                  <pic:blipFill>
                    <a:blip r:embed="rId12">
                      <a:extLst>
                        <a:ext uri="{28A0092B-C50C-407E-A947-70E740481C1C}">
                          <a14:useLocalDpi xmlns:a14="http://schemas.microsoft.com/office/drawing/2010/main" val="0"/>
                        </a:ext>
                      </a:extLst>
                    </a:blip>
                    <a:stretch>
                      <a:fillRect/>
                    </a:stretch>
                  </pic:blipFill>
                  <pic:spPr>
                    <a:xfrm>
                      <a:off x="0" y="0"/>
                      <a:ext cx="7781290" cy="2174240"/>
                    </a:xfrm>
                    <a:prstGeom prst="rect">
                      <a:avLst/>
                    </a:prstGeom>
                  </pic:spPr>
                </pic:pic>
              </a:graphicData>
            </a:graphic>
            <wp14:sizeRelH relativeFrom="page">
              <wp14:pctWidth>0</wp14:pctWidth>
            </wp14:sizeRelH>
            <wp14:sizeRelV relativeFrom="page">
              <wp14:pctHeight>0</wp14:pctHeight>
            </wp14:sizeRelV>
          </wp:anchor>
        </w:drawing>
      </w:r>
    </w:p>
    <w:p w14:paraId="5B0B53B5" w14:textId="77777777" w:rsidR="002B4D1E" w:rsidRDefault="002B4D1E" w:rsidP="003074D5">
      <w:pPr>
        <w:jc w:val="both"/>
        <w:rPr>
          <w:rFonts w:asciiTheme="minorHAnsi" w:hAnsiTheme="minorHAnsi"/>
          <w:b/>
          <w:color w:val="5FBAFC"/>
        </w:rPr>
      </w:pPr>
    </w:p>
    <w:p w14:paraId="5C972F47" w14:textId="77777777" w:rsidR="002B4D1E" w:rsidRDefault="002B4D1E" w:rsidP="003074D5">
      <w:pPr>
        <w:jc w:val="both"/>
        <w:rPr>
          <w:rFonts w:asciiTheme="minorHAnsi" w:hAnsiTheme="minorHAnsi"/>
          <w:b/>
          <w:color w:val="5FBAFC"/>
        </w:rPr>
      </w:pPr>
    </w:p>
    <w:p w14:paraId="2EFD9F8B" w14:textId="77777777" w:rsidR="002B4D1E" w:rsidRDefault="002B4D1E" w:rsidP="003074D5">
      <w:pPr>
        <w:jc w:val="both"/>
        <w:rPr>
          <w:rFonts w:asciiTheme="minorHAnsi" w:hAnsiTheme="minorHAnsi"/>
          <w:b/>
          <w:color w:val="5FBAFC"/>
        </w:rPr>
      </w:pPr>
    </w:p>
    <w:p w14:paraId="52DE6EC9" w14:textId="77777777" w:rsidR="002B4D1E" w:rsidRDefault="002B4D1E" w:rsidP="003074D5">
      <w:pPr>
        <w:jc w:val="both"/>
        <w:rPr>
          <w:rFonts w:asciiTheme="minorHAnsi" w:hAnsiTheme="minorHAnsi"/>
          <w:b/>
          <w:color w:val="5FBAFC"/>
        </w:rPr>
      </w:pPr>
    </w:p>
    <w:p w14:paraId="592FAAF7" w14:textId="77777777" w:rsidR="002B4D1E" w:rsidRDefault="002B4D1E" w:rsidP="003074D5">
      <w:pPr>
        <w:jc w:val="both"/>
        <w:rPr>
          <w:rFonts w:asciiTheme="minorHAnsi" w:hAnsiTheme="minorHAnsi"/>
          <w:b/>
          <w:color w:val="5FBAFC"/>
        </w:rPr>
      </w:pPr>
    </w:p>
    <w:p w14:paraId="14BEAFFB" w14:textId="77777777" w:rsidR="002B4D1E" w:rsidRDefault="002B4D1E" w:rsidP="003074D5">
      <w:pPr>
        <w:jc w:val="both"/>
        <w:rPr>
          <w:rFonts w:asciiTheme="minorHAnsi" w:hAnsiTheme="minorHAnsi"/>
          <w:b/>
          <w:color w:val="5FBAFC"/>
        </w:rPr>
      </w:pPr>
    </w:p>
    <w:p w14:paraId="7271F963" w14:textId="77777777" w:rsidR="002B4D1E" w:rsidRDefault="002B4D1E" w:rsidP="003074D5">
      <w:pPr>
        <w:jc w:val="both"/>
        <w:rPr>
          <w:rFonts w:asciiTheme="minorHAnsi" w:hAnsiTheme="minorHAnsi"/>
          <w:b/>
          <w:color w:val="5FBAFC"/>
        </w:rPr>
      </w:pPr>
    </w:p>
    <w:p w14:paraId="059F309C" w14:textId="77777777" w:rsidR="00024FE5" w:rsidRDefault="00024FE5" w:rsidP="003074D5">
      <w:pPr>
        <w:jc w:val="both"/>
        <w:rPr>
          <w:rFonts w:asciiTheme="minorHAnsi" w:hAnsiTheme="minorHAnsi"/>
          <w:b/>
          <w:color w:val="5FBAFC"/>
        </w:rPr>
      </w:pPr>
    </w:p>
    <w:p w14:paraId="1067B071" w14:textId="77777777" w:rsidR="00024FE5" w:rsidRDefault="00024FE5" w:rsidP="003074D5">
      <w:pPr>
        <w:jc w:val="both"/>
        <w:rPr>
          <w:rFonts w:asciiTheme="minorHAnsi" w:hAnsiTheme="minorHAnsi"/>
          <w:b/>
          <w:color w:val="5FBAFC"/>
        </w:rPr>
      </w:pPr>
    </w:p>
    <w:p w14:paraId="41FC90E2" w14:textId="471875B0" w:rsidR="003E63D5" w:rsidRPr="00023C64" w:rsidRDefault="003E63D5" w:rsidP="003074D5">
      <w:pPr>
        <w:jc w:val="both"/>
        <w:rPr>
          <w:rFonts w:asciiTheme="minorHAnsi" w:hAnsiTheme="minorHAnsi"/>
          <w:b/>
          <w:color w:val="5FBAFC"/>
        </w:rPr>
      </w:pPr>
      <w:r w:rsidRPr="00023C64">
        <w:rPr>
          <w:rFonts w:asciiTheme="minorHAnsi" w:hAnsiTheme="minorHAnsi"/>
          <w:b/>
          <w:color w:val="5FBAFC"/>
        </w:rPr>
        <w:t>Equipment</w:t>
      </w:r>
    </w:p>
    <w:p w14:paraId="7EF5A1A0" w14:textId="354790A6" w:rsidR="003E63D5" w:rsidRDefault="009D0A00" w:rsidP="003E63D5">
      <w:pPr>
        <w:pStyle w:val="ListParagraph"/>
        <w:numPr>
          <w:ilvl w:val="0"/>
          <w:numId w:val="1"/>
        </w:numPr>
        <w:jc w:val="both"/>
        <w:rPr>
          <w:color w:val="000000" w:themeColor="text1"/>
        </w:rPr>
      </w:pPr>
      <w:r>
        <w:rPr>
          <w:color w:val="000000" w:themeColor="text1"/>
        </w:rPr>
        <w:t xml:space="preserve">Data collection Sheet </w:t>
      </w:r>
      <w:r w:rsidR="00B0748F">
        <w:rPr>
          <w:color w:val="000000" w:themeColor="text1"/>
        </w:rPr>
        <w:t>2</w:t>
      </w:r>
      <w:r>
        <w:rPr>
          <w:color w:val="000000" w:themeColor="text1"/>
        </w:rPr>
        <w:t xml:space="preserve"> </w:t>
      </w:r>
    </w:p>
    <w:p w14:paraId="721C70F3" w14:textId="08C1391F" w:rsidR="00B0748F" w:rsidRDefault="00B0748F" w:rsidP="003E63D5">
      <w:pPr>
        <w:pStyle w:val="ListParagraph"/>
        <w:numPr>
          <w:ilvl w:val="0"/>
          <w:numId w:val="1"/>
        </w:numPr>
        <w:jc w:val="both"/>
        <w:rPr>
          <w:color w:val="000000" w:themeColor="text1"/>
        </w:rPr>
      </w:pPr>
      <w:r>
        <w:rPr>
          <w:color w:val="000000" w:themeColor="text1"/>
        </w:rPr>
        <w:t>String, wire, pegs, plastic piping – equipment to make quadrats</w:t>
      </w:r>
    </w:p>
    <w:p w14:paraId="34A6362B" w14:textId="471BE866" w:rsidR="009D0A00" w:rsidRDefault="00C9710C" w:rsidP="003E63D5">
      <w:pPr>
        <w:pStyle w:val="ListParagraph"/>
        <w:numPr>
          <w:ilvl w:val="0"/>
          <w:numId w:val="1"/>
        </w:numPr>
        <w:jc w:val="both"/>
        <w:rPr>
          <w:color w:val="000000" w:themeColor="text1"/>
        </w:rPr>
      </w:pPr>
      <w:r>
        <w:rPr>
          <w:color w:val="000000" w:themeColor="text1"/>
        </w:rPr>
        <w:t>Pen</w:t>
      </w:r>
      <w:r w:rsidR="00421A35">
        <w:rPr>
          <w:color w:val="000000" w:themeColor="text1"/>
        </w:rPr>
        <w:t>/pencil</w:t>
      </w:r>
    </w:p>
    <w:p w14:paraId="14AF6713" w14:textId="1EF08C65" w:rsidR="00264A29" w:rsidRPr="00023C64" w:rsidRDefault="00264A29" w:rsidP="003E63D5">
      <w:pPr>
        <w:pStyle w:val="ListParagraph"/>
        <w:numPr>
          <w:ilvl w:val="0"/>
          <w:numId w:val="1"/>
        </w:numPr>
        <w:jc w:val="both"/>
        <w:rPr>
          <w:color w:val="000000" w:themeColor="text1"/>
        </w:rPr>
      </w:pPr>
      <w:r>
        <w:rPr>
          <w:color w:val="000000" w:themeColor="text1"/>
        </w:rPr>
        <w:t>Tape measures for strategic sampling groups</w:t>
      </w:r>
    </w:p>
    <w:p w14:paraId="77FDBEA5" w14:textId="45FA1A74" w:rsidR="005A494E" w:rsidRPr="00023C64" w:rsidRDefault="005A494E" w:rsidP="003E63D5">
      <w:pPr>
        <w:pStyle w:val="ListParagraph"/>
        <w:numPr>
          <w:ilvl w:val="0"/>
          <w:numId w:val="1"/>
        </w:numPr>
        <w:jc w:val="both"/>
        <w:rPr>
          <w:color w:val="000000" w:themeColor="text1"/>
        </w:rPr>
      </w:pPr>
      <w:r w:rsidRPr="00023C64">
        <w:rPr>
          <w:color w:val="000000" w:themeColor="text1"/>
        </w:rPr>
        <w:t>Sunscreen</w:t>
      </w:r>
      <w:r w:rsidR="00C9710C">
        <w:rPr>
          <w:color w:val="000000" w:themeColor="text1"/>
        </w:rPr>
        <w:t xml:space="preserve"> and hat</w:t>
      </w:r>
    </w:p>
    <w:p w14:paraId="5C87AFE2" w14:textId="2ABE4770" w:rsidR="005A494E" w:rsidRPr="00023C64" w:rsidRDefault="005A494E" w:rsidP="003E63D5">
      <w:pPr>
        <w:pStyle w:val="ListParagraph"/>
        <w:numPr>
          <w:ilvl w:val="0"/>
          <w:numId w:val="1"/>
        </w:numPr>
        <w:jc w:val="both"/>
        <w:rPr>
          <w:color w:val="000000" w:themeColor="text1"/>
        </w:rPr>
      </w:pPr>
      <w:r w:rsidRPr="00023C64">
        <w:rPr>
          <w:color w:val="000000" w:themeColor="text1"/>
        </w:rPr>
        <w:t>Bottle of water</w:t>
      </w:r>
    </w:p>
    <w:p w14:paraId="60AF9ED0" w14:textId="77777777" w:rsidR="005A494E" w:rsidRPr="00023C64" w:rsidRDefault="005A494E" w:rsidP="005A494E">
      <w:pPr>
        <w:jc w:val="both"/>
        <w:rPr>
          <w:rFonts w:asciiTheme="minorHAnsi" w:hAnsiTheme="minorHAnsi"/>
          <w:color w:val="000000" w:themeColor="text1"/>
        </w:rPr>
      </w:pPr>
    </w:p>
    <w:p w14:paraId="2EF19858" w14:textId="77777777" w:rsidR="00EA0719" w:rsidRPr="00023C64" w:rsidRDefault="00EA0719" w:rsidP="008F281A">
      <w:pPr>
        <w:rPr>
          <w:rFonts w:asciiTheme="minorHAnsi" w:hAnsiTheme="minorHAnsi"/>
          <w:b/>
          <w:color w:val="5EBAFD"/>
        </w:rPr>
      </w:pPr>
    </w:p>
    <w:p w14:paraId="056E2710" w14:textId="77777777" w:rsidR="00EA0719" w:rsidRPr="00023C64" w:rsidRDefault="00EA0719" w:rsidP="008F281A">
      <w:pPr>
        <w:rPr>
          <w:rFonts w:asciiTheme="minorHAnsi" w:hAnsiTheme="minorHAnsi"/>
          <w:b/>
          <w:color w:val="5EBAFD"/>
        </w:rPr>
      </w:pPr>
    </w:p>
    <w:p w14:paraId="7C6E0C18" w14:textId="1687621B" w:rsidR="008F281A" w:rsidRPr="00023C64" w:rsidRDefault="004530D7" w:rsidP="008F281A">
      <w:pPr>
        <w:rPr>
          <w:rFonts w:asciiTheme="minorHAnsi" w:hAnsiTheme="minorHAnsi"/>
          <w:b/>
          <w:color w:val="5EBAFD"/>
        </w:rPr>
      </w:pPr>
      <w:r w:rsidRPr="00023C64">
        <w:rPr>
          <w:rFonts w:asciiTheme="minorHAnsi" w:hAnsiTheme="minorHAnsi"/>
          <w:b/>
          <w:color w:val="5EBAFD"/>
        </w:rPr>
        <w:t xml:space="preserve">Preparation </w:t>
      </w:r>
    </w:p>
    <w:p w14:paraId="3B99FD5B" w14:textId="1720E895" w:rsidR="002447EE" w:rsidRPr="00023C64" w:rsidRDefault="002447EE" w:rsidP="0059628B">
      <w:pPr>
        <w:jc w:val="both"/>
        <w:rPr>
          <w:rFonts w:asciiTheme="minorHAnsi" w:eastAsia="Times New Roman" w:hAnsiTheme="minorHAnsi"/>
        </w:rPr>
      </w:pPr>
    </w:p>
    <w:p w14:paraId="78460ECE" w14:textId="161F947A" w:rsidR="00BC66DA" w:rsidRDefault="00BC66DA" w:rsidP="78C3CFE5">
      <w:pPr>
        <w:jc w:val="both"/>
        <w:rPr>
          <w:rFonts w:asciiTheme="minorHAnsi" w:eastAsia="Times New Roman" w:hAnsiTheme="minorHAnsi"/>
        </w:rPr>
      </w:pPr>
      <w:r w:rsidRPr="78C3CFE5">
        <w:rPr>
          <w:rFonts w:asciiTheme="minorHAnsi" w:eastAsia="Times New Roman" w:hAnsiTheme="minorHAnsi"/>
          <w:b/>
          <w:bCs/>
        </w:rPr>
        <w:t>Introduction to task:</w:t>
      </w:r>
      <w:r w:rsidRPr="78C3CFE5">
        <w:rPr>
          <w:rFonts w:asciiTheme="minorHAnsi" w:eastAsia="Times New Roman" w:hAnsiTheme="minorHAnsi"/>
        </w:rPr>
        <w:t xml:space="preserve"> This session is broken down into </w:t>
      </w:r>
      <w:r w:rsidR="00264A29" w:rsidRPr="78C3CFE5">
        <w:rPr>
          <w:rFonts w:asciiTheme="minorHAnsi" w:eastAsia="Times New Roman" w:hAnsiTheme="minorHAnsi"/>
        </w:rPr>
        <w:t>2</w:t>
      </w:r>
      <w:r w:rsidR="00F2268E" w:rsidRPr="78C3CFE5">
        <w:rPr>
          <w:rFonts w:asciiTheme="minorHAnsi" w:eastAsia="Times New Roman" w:hAnsiTheme="minorHAnsi"/>
        </w:rPr>
        <w:t>0</w:t>
      </w:r>
      <w:r w:rsidRPr="78C3CFE5">
        <w:rPr>
          <w:rFonts w:asciiTheme="minorHAnsi" w:eastAsia="Times New Roman" w:hAnsiTheme="minorHAnsi"/>
        </w:rPr>
        <w:t>-minute introduction to the task</w:t>
      </w:r>
      <w:r w:rsidR="00264A29" w:rsidRPr="78C3CFE5">
        <w:rPr>
          <w:rFonts w:asciiTheme="minorHAnsi" w:eastAsia="Times New Roman" w:hAnsiTheme="minorHAnsi"/>
        </w:rPr>
        <w:t xml:space="preserve">, </w:t>
      </w:r>
      <w:r w:rsidR="79BB8DE4" w:rsidRPr="78C3CFE5">
        <w:rPr>
          <w:rFonts w:asciiTheme="minorHAnsi" w:eastAsia="Times New Roman" w:hAnsiTheme="minorHAnsi"/>
        </w:rPr>
        <w:t>3</w:t>
      </w:r>
      <w:r w:rsidR="00F2268E" w:rsidRPr="78C3CFE5">
        <w:rPr>
          <w:rFonts w:asciiTheme="minorHAnsi" w:eastAsia="Times New Roman" w:hAnsiTheme="minorHAnsi"/>
        </w:rPr>
        <w:t>0</w:t>
      </w:r>
      <w:r w:rsidRPr="78C3CFE5">
        <w:rPr>
          <w:rFonts w:asciiTheme="minorHAnsi" w:eastAsia="Times New Roman" w:hAnsiTheme="minorHAnsi"/>
        </w:rPr>
        <w:t xml:space="preserve">-minute </w:t>
      </w:r>
      <w:r w:rsidR="00264A29" w:rsidRPr="78C3CFE5">
        <w:rPr>
          <w:rFonts w:asciiTheme="minorHAnsi" w:eastAsia="Times New Roman" w:hAnsiTheme="minorHAnsi"/>
        </w:rPr>
        <w:t xml:space="preserve">build </w:t>
      </w:r>
      <w:r w:rsidR="009556C8" w:rsidRPr="78C3CFE5">
        <w:rPr>
          <w:rFonts w:asciiTheme="minorHAnsi" w:eastAsia="Times New Roman" w:hAnsiTheme="minorHAnsi"/>
        </w:rPr>
        <w:t xml:space="preserve">and a 20-minute </w:t>
      </w:r>
      <w:r w:rsidRPr="78C3CFE5">
        <w:rPr>
          <w:rFonts w:asciiTheme="minorHAnsi" w:eastAsia="Times New Roman" w:hAnsiTheme="minorHAnsi"/>
        </w:rPr>
        <w:t>data collection</w:t>
      </w:r>
      <w:r w:rsidR="009556C8" w:rsidRPr="78C3CFE5">
        <w:rPr>
          <w:rFonts w:asciiTheme="minorHAnsi" w:eastAsia="Times New Roman" w:hAnsiTheme="minorHAnsi"/>
        </w:rPr>
        <w:t>.</w:t>
      </w:r>
    </w:p>
    <w:p w14:paraId="18AB220D" w14:textId="77777777" w:rsidR="00BC66DA" w:rsidRDefault="00BC66DA" w:rsidP="0059628B">
      <w:pPr>
        <w:jc w:val="both"/>
        <w:rPr>
          <w:rFonts w:asciiTheme="minorHAnsi" w:eastAsia="Times New Roman" w:hAnsiTheme="minorHAnsi"/>
          <w:b/>
        </w:rPr>
      </w:pPr>
    </w:p>
    <w:p w14:paraId="36F9B284" w14:textId="4433F782" w:rsidR="00544331" w:rsidRPr="00023C64" w:rsidRDefault="002447EE" w:rsidP="0059628B">
      <w:pPr>
        <w:jc w:val="both"/>
        <w:rPr>
          <w:rFonts w:asciiTheme="minorHAnsi" w:eastAsia="Times New Roman" w:hAnsiTheme="minorHAnsi"/>
        </w:rPr>
      </w:pPr>
      <w:r w:rsidRPr="00023C64">
        <w:rPr>
          <w:rFonts w:asciiTheme="minorHAnsi" w:eastAsia="Times New Roman" w:hAnsiTheme="minorHAnsi"/>
          <w:b/>
        </w:rPr>
        <w:t>Data collect sheet:</w:t>
      </w:r>
      <w:r w:rsidRPr="00023C64">
        <w:rPr>
          <w:rFonts w:asciiTheme="minorHAnsi" w:eastAsia="Times New Roman" w:hAnsiTheme="minorHAnsi"/>
        </w:rPr>
        <w:t xml:space="preserve"> </w:t>
      </w:r>
      <w:r w:rsidR="00A261B0">
        <w:rPr>
          <w:rFonts w:asciiTheme="minorHAnsi" w:eastAsia="Times New Roman" w:hAnsiTheme="minorHAnsi"/>
        </w:rPr>
        <w:t>Students may need more pages to note down all the insects that they see so you can print off more than one page</w:t>
      </w:r>
      <w:r w:rsidRPr="00023C64">
        <w:rPr>
          <w:rFonts w:asciiTheme="minorHAnsi" w:eastAsia="Times New Roman" w:hAnsiTheme="minorHAnsi"/>
        </w:rPr>
        <w:t>.</w:t>
      </w:r>
      <w:r w:rsidR="00A261B0">
        <w:rPr>
          <w:rFonts w:asciiTheme="minorHAnsi" w:eastAsia="Times New Roman" w:hAnsiTheme="minorHAnsi"/>
        </w:rPr>
        <w:t xml:space="preserve"> </w:t>
      </w:r>
      <w:r w:rsidR="009C2424">
        <w:rPr>
          <w:rFonts w:asciiTheme="minorHAnsi" w:eastAsia="Times New Roman" w:hAnsiTheme="minorHAnsi"/>
        </w:rPr>
        <w:t>If they don’t know the name of the insect encourage them to describe it or draw it.</w:t>
      </w:r>
    </w:p>
    <w:p w14:paraId="45CAE28E" w14:textId="1362350F" w:rsidR="00786F34" w:rsidRDefault="00786F34" w:rsidP="0059628B">
      <w:pPr>
        <w:jc w:val="both"/>
        <w:rPr>
          <w:rFonts w:asciiTheme="minorHAnsi" w:eastAsia="Times New Roman" w:hAnsiTheme="minorHAnsi"/>
        </w:rPr>
      </w:pPr>
    </w:p>
    <w:p w14:paraId="399A4143" w14:textId="14A4F743" w:rsidR="00786F34" w:rsidRDefault="00786F34" w:rsidP="0059628B">
      <w:pPr>
        <w:jc w:val="both"/>
        <w:rPr>
          <w:rFonts w:asciiTheme="minorHAnsi" w:eastAsia="Times New Roman" w:hAnsiTheme="minorHAnsi"/>
        </w:rPr>
      </w:pPr>
      <w:r w:rsidRPr="00F445F4">
        <w:rPr>
          <w:rFonts w:asciiTheme="minorHAnsi" w:eastAsia="Times New Roman" w:hAnsiTheme="minorHAnsi"/>
          <w:b/>
          <w:bCs/>
        </w:rPr>
        <w:t>Map of the school:</w:t>
      </w:r>
      <w:r>
        <w:rPr>
          <w:rFonts w:asciiTheme="minorHAnsi" w:eastAsia="Times New Roman" w:hAnsiTheme="minorHAnsi"/>
        </w:rPr>
        <w:t xml:space="preserve"> before the lesson you will need to prepare a map of the school. Either on a large piece of paper big enough for all the students to mark where they will survey </w:t>
      </w:r>
      <w:r w:rsidR="00AE389F">
        <w:rPr>
          <w:rFonts w:asciiTheme="minorHAnsi" w:eastAsia="Times New Roman" w:hAnsiTheme="minorHAnsi"/>
        </w:rPr>
        <w:t>insects,</w:t>
      </w:r>
      <w:r>
        <w:rPr>
          <w:rFonts w:asciiTheme="minorHAnsi" w:eastAsia="Times New Roman" w:hAnsiTheme="minorHAnsi"/>
        </w:rPr>
        <w:t xml:space="preserve"> or you could project a google map image onto a smart board (if you have one) and then write on this. We prefer </w:t>
      </w:r>
      <w:r w:rsidR="00F445F4">
        <w:rPr>
          <w:rFonts w:asciiTheme="minorHAnsi" w:eastAsia="Times New Roman" w:hAnsiTheme="minorHAnsi"/>
        </w:rPr>
        <w:t xml:space="preserve">the </w:t>
      </w:r>
      <w:r>
        <w:rPr>
          <w:rFonts w:asciiTheme="minorHAnsi" w:eastAsia="Times New Roman" w:hAnsiTheme="minorHAnsi"/>
        </w:rPr>
        <w:t xml:space="preserve">paper and pen </w:t>
      </w:r>
      <w:r w:rsidR="00F445F4">
        <w:rPr>
          <w:rFonts w:asciiTheme="minorHAnsi" w:eastAsia="Times New Roman" w:hAnsiTheme="minorHAnsi"/>
        </w:rPr>
        <w:t>method a</w:t>
      </w:r>
      <w:r>
        <w:rPr>
          <w:rFonts w:asciiTheme="minorHAnsi" w:eastAsia="Times New Roman" w:hAnsiTheme="minorHAnsi"/>
        </w:rPr>
        <w:t xml:space="preserve">s it </w:t>
      </w:r>
      <w:r w:rsidR="00F445F4">
        <w:rPr>
          <w:rFonts w:asciiTheme="minorHAnsi" w:eastAsia="Times New Roman" w:hAnsiTheme="minorHAnsi"/>
        </w:rPr>
        <w:t>encourages students to get up and mark their data.</w:t>
      </w:r>
      <w:r w:rsidR="00493721">
        <w:rPr>
          <w:rFonts w:asciiTheme="minorHAnsi" w:eastAsia="Times New Roman" w:hAnsiTheme="minorHAnsi"/>
        </w:rPr>
        <w:t xml:space="preserve"> You can also easily bring it out for the next session as a comparison.</w:t>
      </w:r>
    </w:p>
    <w:p w14:paraId="2250A3D9" w14:textId="0AAA8CC2" w:rsidR="00C40A2C" w:rsidRPr="00496215" w:rsidRDefault="00C40A2C" w:rsidP="0059628B">
      <w:pPr>
        <w:jc w:val="both"/>
        <w:rPr>
          <w:rFonts w:asciiTheme="minorHAnsi" w:eastAsia="Times New Roman" w:hAnsiTheme="minorHAnsi"/>
          <w:b/>
          <w:bCs/>
        </w:rPr>
      </w:pPr>
    </w:p>
    <w:p w14:paraId="4BE6A88C" w14:textId="189BBBB5" w:rsidR="00C40A2C" w:rsidRPr="00023C64" w:rsidRDefault="00C40A2C" w:rsidP="0059628B">
      <w:pPr>
        <w:jc w:val="both"/>
        <w:rPr>
          <w:rFonts w:asciiTheme="minorHAnsi" w:eastAsia="Times New Roman" w:hAnsiTheme="minorHAnsi"/>
        </w:rPr>
      </w:pPr>
      <w:r w:rsidRPr="00496215">
        <w:rPr>
          <w:rFonts w:asciiTheme="minorHAnsi" w:eastAsia="Times New Roman" w:hAnsiTheme="minorHAnsi"/>
          <w:b/>
          <w:bCs/>
        </w:rPr>
        <w:t xml:space="preserve">Supplies to make the quadrats: </w:t>
      </w:r>
      <w:r>
        <w:rPr>
          <w:rFonts w:asciiTheme="minorHAnsi" w:eastAsia="Times New Roman" w:hAnsiTheme="minorHAnsi"/>
        </w:rPr>
        <w:t xml:space="preserve">before this session begins </w:t>
      </w:r>
      <w:r w:rsidR="00C5439F">
        <w:rPr>
          <w:rFonts w:asciiTheme="minorHAnsi" w:eastAsia="Times New Roman" w:hAnsiTheme="minorHAnsi"/>
        </w:rPr>
        <w:t>gather supplies to make simple quadrats outlined in this session (</w:t>
      </w:r>
      <w:r w:rsidR="00496215">
        <w:rPr>
          <w:rFonts w:asciiTheme="minorHAnsi" w:eastAsia="Times New Roman" w:hAnsiTheme="minorHAnsi"/>
        </w:rPr>
        <w:t>1 per pair of students)</w:t>
      </w:r>
      <w:r w:rsidR="00C5439F">
        <w:rPr>
          <w:rFonts w:asciiTheme="minorHAnsi" w:eastAsia="Times New Roman" w:hAnsiTheme="minorHAnsi"/>
        </w:rPr>
        <w:t xml:space="preserve">. This could be </w:t>
      </w:r>
      <w:r w:rsidR="00496215">
        <w:rPr>
          <w:rFonts w:asciiTheme="minorHAnsi" w:eastAsia="Times New Roman" w:hAnsiTheme="minorHAnsi"/>
        </w:rPr>
        <w:t>string and pegs, cardboard, wire or plastic piping. Details on how to make quadrats are given in the ppt.</w:t>
      </w:r>
    </w:p>
    <w:p w14:paraId="4B360069" w14:textId="1CD5B089" w:rsidR="00BF36AA" w:rsidRDefault="00BF36AA" w:rsidP="0059628B">
      <w:pPr>
        <w:jc w:val="both"/>
        <w:rPr>
          <w:rFonts w:asciiTheme="minorHAnsi" w:eastAsia="Times New Roman" w:hAnsiTheme="minorHAnsi"/>
        </w:rPr>
      </w:pPr>
    </w:p>
    <w:p w14:paraId="4CE23609" w14:textId="56D63271" w:rsidR="002973A8" w:rsidRDefault="002973A8" w:rsidP="0059628B">
      <w:pPr>
        <w:jc w:val="both"/>
        <w:rPr>
          <w:rFonts w:asciiTheme="minorHAnsi" w:eastAsia="Times New Roman" w:hAnsiTheme="minorHAnsi"/>
        </w:rPr>
      </w:pPr>
      <w:r w:rsidRPr="00595EB2">
        <w:rPr>
          <w:rFonts w:asciiTheme="minorHAnsi" w:eastAsia="Times New Roman" w:hAnsiTheme="minorHAnsi"/>
          <w:b/>
          <w:bCs/>
        </w:rPr>
        <w:t>Survey location:</w:t>
      </w:r>
      <w:r>
        <w:rPr>
          <w:rFonts w:asciiTheme="minorHAnsi" w:eastAsia="Times New Roman" w:hAnsiTheme="minorHAnsi"/>
        </w:rPr>
        <w:t xml:space="preserve"> </w:t>
      </w:r>
      <w:r w:rsidR="00595EB2">
        <w:rPr>
          <w:rFonts w:asciiTheme="minorHAnsi" w:eastAsia="Times New Roman" w:hAnsiTheme="minorHAnsi"/>
        </w:rPr>
        <w:t>In this session w</w:t>
      </w:r>
      <w:r>
        <w:rPr>
          <w:rFonts w:asciiTheme="minorHAnsi" w:eastAsia="Times New Roman" w:hAnsiTheme="minorHAnsi"/>
        </w:rPr>
        <w:t xml:space="preserve">e are going to go outside and survey bugs in the school ground. </w:t>
      </w:r>
      <w:r w:rsidR="00595EB2">
        <w:rPr>
          <w:rFonts w:asciiTheme="minorHAnsi" w:eastAsia="Times New Roman" w:hAnsiTheme="minorHAnsi"/>
        </w:rPr>
        <w:t>Pick a suitable spot so that the students can spread out and survey different areas safely. A playing field is good for this.</w:t>
      </w:r>
    </w:p>
    <w:p w14:paraId="6CEF6441" w14:textId="77777777" w:rsidR="00EA0719" w:rsidRPr="00023C64" w:rsidRDefault="00EA0719" w:rsidP="008F281A">
      <w:pPr>
        <w:rPr>
          <w:rFonts w:asciiTheme="minorHAnsi" w:hAnsiTheme="minorHAnsi"/>
          <w:b/>
          <w:color w:val="5EBAFD"/>
        </w:rPr>
      </w:pPr>
    </w:p>
    <w:p w14:paraId="36E5FAF7" w14:textId="77777777" w:rsidR="00EA0719" w:rsidRPr="00023C64" w:rsidRDefault="00EA0719" w:rsidP="008F281A">
      <w:pPr>
        <w:rPr>
          <w:rFonts w:asciiTheme="minorHAnsi" w:hAnsiTheme="minorHAnsi"/>
          <w:b/>
          <w:color w:val="5EBAFD"/>
        </w:rPr>
      </w:pPr>
    </w:p>
    <w:p w14:paraId="2FD99831" w14:textId="291F5D20" w:rsidR="00EA0719" w:rsidRPr="00023C64" w:rsidRDefault="00EA0719" w:rsidP="008F281A">
      <w:pPr>
        <w:rPr>
          <w:rFonts w:asciiTheme="minorHAnsi" w:hAnsiTheme="minorHAnsi"/>
          <w:b/>
          <w:color w:val="5EBAFD"/>
        </w:rPr>
      </w:pPr>
    </w:p>
    <w:p w14:paraId="49B06E0F" w14:textId="27895908" w:rsidR="00EA0719" w:rsidRPr="00023C64" w:rsidRDefault="00EA0719" w:rsidP="008F281A">
      <w:pPr>
        <w:rPr>
          <w:rFonts w:asciiTheme="minorHAnsi" w:hAnsiTheme="minorHAnsi"/>
          <w:b/>
          <w:color w:val="5EBAFD"/>
        </w:rPr>
      </w:pPr>
    </w:p>
    <w:p w14:paraId="107B229F" w14:textId="58BFB20D" w:rsidR="00EA0719" w:rsidRPr="00023C64" w:rsidRDefault="00513B5F" w:rsidP="008F281A">
      <w:pPr>
        <w:rPr>
          <w:rFonts w:asciiTheme="minorHAnsi" w:hAnsiTheme="minorHAnsi"/>
          <w:b/>
          <w:color w:val="5EBAFD"/>
        </w:rPr>
      </w:pPr>
      <w:r>
        <w:rPr>
          <w:rFonts w:asciiTheme="minorHAnsi" w:hAnsiTheme="minorHAnsi"/>
          <w:noProof/>
        </w:rPr>
        <w:lastRenderedPageBreak/>
        <w:drawing>
          <wp:anchor distT="0" distB="0" distL="114300" distR="114300" simplePos="0" relativeHeight="251677696" behindDoc="1" locked="0" layoutInCell="1" allowOverlap="1" wp14:anchorId="166BE269" wp14:editId="108649F7">
            <wp:simplePos x="0" y="0"/>
            <wp:positionH relativeFrom="column">
              <wp:posOffset>-1053465</wp:posOffset>
            </wp:positionH>
            <wp:positionV relativeFrom="paragraph">
              <wp:posOffset>-1031240</wp:posOffset>
            </wp:positionV>
            <wp:extent cx="7781290" cy="2174240"/>
            <wp:effectExtent l="0" t="0" r="0" b="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2.png"/>
                    <pic:cNvPicPr/>
                  </pic:nvPicPr>
                  <pic:blipFill>
                    <a:blip r:embed="rId12">
                      <a:extLst>
                        <a:ext uri="{28A0092B-C50C-407E-A947-70E740481C1C}">
                          <a14:useLocalDpi xmlns:a14="http://schemas.microsoft.com/office/drawing/2010/main" val="0"/>
                        </a:ext>
                      </a:extLst>
                    </a:blip>
                    <a:stretch>
                      <a:fillRect/>
                    </a:stretch>
                  </pic:blipFill>
                  <pic:spPr>
                    <a:xfrm>
                      <a:off x="0" y="0"/>
                      <a:ext cx="7781290" cy="2174240"/>
                    </a:xfrm>
                    <a:prstGeom prst="rect">
                      <a:avLst/>
                    </a:prstGeom>
                  </pic:spPr>
                </pic:pic>
              </a:graphicData>
            </a:graphic>
            <wp14:sizeRelH relativeFrom="page">
              <wp14:pctWidth>0</wp14:pctWidth>
            </wp14:sizeRelH>
            <wp14:sizeRelV relativeFrom="page">
              <wp14:pctHeight>0</wp14:pctHeight>
            </wp14:sizeRelV>
          </wp:anchor>
        </w:drawing>
      </w:r>
    </w:p>
    <w:p w14:paraId="5EEBFA30" w14:textId="327F4D27" w:rsidR="00EA0719" w:rsidRPr="00023C64" w:rsidRDefault="00EA0719" w:rsidP="008F281A">
      <w:pPr>
        <w:rPr>
          <w:rFonts w:asciiTheme="minorHAnsi" w:hAnsiTheme="minorHAnsi"/>
          <w:b/>
          <w:color w:val="5EBAFD"/>
        </w:rPr>
      </w:pPr>
    </w:p>
    <w:p w14:paraId="1DE9E7C5" w14:textId="74109D9B" w:rsidR="00EA0719" w:rsidRPr="00023C64" w:rsidRDefault="00EA0719" w:rsidP="008F281A">
      <w:pPr>
        <w:rPr>
          <w:rFonts w:asciiTheme="minorHAnsi" w:hAnsiTheme="minorHAnsi"/>
          <w:b/>
          <w:color w:val="5EBAFD"/>
        </w:rPr>
      </w:pPr>
    </w:p>
    <w:p w14:paraId="316D2C5C" w14:textId="42272C59" w:rsidR="00EA0719" w:rsidRPr="00023C64" w:rsidRDefault="00EA0719" w:rsidP="008F281A">
      <w:pPr>
        <w:rPr>
          <w:rFonts w:asciiTheme="minorHAnsi" w:hAnsiTheme="minorHAnsi"/>
          <w:b/>
          <w:color w:val="5EBAFD"/>
        </w:rPr>
      </w:pPr>
    </w:p>
    <w:p w14:paraId="07325AE8" w14:textId="2F8E482A" w:rsidR="00EA0719" w:rsidRPr="00023C64" w:rsidRDefault="00EA0719" w:rsidP="008F281A">
      <w:pPr>
        <w:rPr>
          <w:rFonts w:asciiTheme="minorHAnsi" w:hAnsiTheme="minorHAnsi"/>
          <w:b/>
          <w:color w:val="5EBAFD"/>
        </w:rPr>
      </w:pPr>
    </w:p>
    <w:p w14:paraId="10F214F0" w14:textId="77777777" w:rsidR="00EA0719" w:rsidRPr="00023C64" w:rsidRDefault="00EA0719" w:rsidP="008F281A">
      <w:pPr>
        <w:rPr>
          <w:rFonts w:asciiTheme="minorHAnsi" w:hAnsiTheme="minorHAnsi"/>
          <w:b/>
          <w:color w:val="5EBAFD"/>
        </w:rPr>
      </w:pPr>
    </w:p>
    <w:p w14:paraId="17AF0936" w14:textId="77777777" w:rsidR="00024FE5" w:rsidRDefault="00024FE5" w:rsidP="008F281A">
      <w:pPr>
        <w:rPr>
          <w:rFonts w:asciiTheme="minorHAnsi" w:hAnsiTheme="minorHAnsi"/>
          <w:b/>
          <w:color w:val="5EBAFD"/>
        </w:rPr>
      </w:pPr>
    </w:p>
    <w:p w14:paraId="12D8A31D" w14:textId="11E5F855" w:rsidR="00024FE5" w:rsidRDefault="00024FE5" w:rsidP="008F281A">
      <w:pPr>
        <w:rPr>
          <w:rFonts w:asciiTheme="minorHAnsi" w:hAnsiTheme="minorHAnsi"/>
          <w:b/>
          <w:color w:val="5EBAFD"/>
        </w:rPr>
      </w:pPr>
    </w:p>
    <w:p w14:paraId="73608661" w14:textId="77777777" w:rsidR="00024FE5" w:rsidRDefault="00024FE5" w:rsidP="008F281A">
      <w:pPr>
        <w:rPr>
          <w:rFonts w:asciiTheme="minorHAnsi" w:hAnsiTheme="minorHAnsi"/>
          <w:b/>
          <w:color w:val="5EBAFD"/>
        </w:rPr>
      </w:pPr>
    </w:p>
    <w:p w14:paraId="5E037D9B" w14:textId="77777777" w:rsidR="00024FE5" w:rsidRDefault="00024FE5" w:rsidP="008F281A">
      <w:pPr>
        <w:rPr>
          <w:rFonts w:asciiTheme="minorHAnsi" w:hAnsiTheme="minorHAnsi"/>
          <w:b/>
          <w:color w:val="5EBAFD"/>
        </w:rPr>
      </w:pPr>
    </w:p>
    <w:p w14:paraId="4C66CF58" w14:textId="59103664" w:rsidR="008F281A" w:rsidRPr="00023C64" w:rsidRDefault="00BF36AA" w:rsidP="008F281A">
      <w:pPr>
        <w:rPr>
          <w:rFonts w:asciiTheme="minorHAnsi" w:hAnsiTheme="minorHAnsi"/>
          <w:b/>
          <w:color w:val="5EBAFD"/>
        </w:rPr>
      </w:pPr>
      <w:r w:rsidRPr="00023C64">
        <w:rPr>
          <w:rFonts w:asciiTheme="minorHAnsi" w:hAnsiTheme="minorHAnsi"/>
          <w:b/>
          <w:color w:val="5EBAFD"/>
        </w:rPr>
        <w:t>SESSION</w:t>
      </w:r>
    </w:p>
    <w:p w14:paraId="63ABE4C3" w14:textId="66DB5B6A" w:rsidR="00BF36AA" w:rsidRPr="00023C64" w:rsidRDefault="00BF36AA" w:rsidP="008F281A">
      <w:pPr>
        <w:rPr>
          <w:rFonts w:asciiTheme="minorHAnsi" w:hAnsiTheme="minorHAnsi"/>
          <w:b/>
          <w:color w:val="5EBAFD"/>
        </w:rPr>
      </w:pPr>
      <w:r w:rsidRPr="00023C64">
        <w:rPr>
          <w:rFonts w:asciiTheme="minorHAnsi" w:hAnsiTheme="minorHAnsi"/>
          <w:b/>
          <w:color w:val="5EBAFD"/>
        </w:rPr>
        <w:t>1. INTRODUCTION</w:t>
      </w:r>
      <w:r w:rsidR="00950173" w:rsidRPr="00023C64">
        <w:rPr>
          <w:rFonts w:asciiTheme="minorHAnsi" w:hAnsiTheme="minorHAnsi"/>
          <w:b/>
          <w:color w:val="5EBAFD"/>
        </w:rPr>
        <w:t xml:space="preserve"> </w:t>
      </w:r>
    </w:p>
    <w:p w14:paraId="04C0DA6E" w14:textId="02337AE2" w:rsidR="00950173" w:rsidRPr="00023C64" w:rsidRDefault="00950173" w:rsidP="00950173">
      <w:pPr>
        <w:jc w:val="both"/>
        <w:rPr>
          <w:rFonts w:asciiTheme="minorHAnsi" w:hAnsiTheme="minorHAnsi"/>
          <w:color w:val="000000" w:themeColor="text1"/>
        </w:rPr>
      </w:pPr>
      <w:r w:rsidRPr="00023C64">
        <w:rPr>
          <w:rFonts w:asciiTheme="minorHAnsi" w:hAnsiTheme="minorHAnsi"/>
          <w:color w:val="000000" w:themeColor="text1"/>
        </w:rPr>
        <w:t xml:space="preserve">In the first </w:t>
      </w:r>
      <w:r w:rsidR="009556C8">
        <w:rPr>
          <w:rFonts w:asciiTheme="minorHAnsi" w:hAnsiTheme="minorHAnsi"/>
          <w:color w:val="000000" w:themeColor="text1"/>
        </w:rPr>
        <w:t>2</w:t>
      </w:r>
      <w:r w:rsidR="00F2268E">
        <w:rPr>
          <w:rFonts w:asciiTheme="minorHAnsi" w:hAnsiTheme="minorHAnsi"/>
          <w:color w:val="000000" w:themeColor="text1"/>
        </w:rPr>
        <w:t>0</w:t>
      </w:r>
      <w:r w:rsidRPr="00023C64">
        <w:rPr>
          <w:rFonts w:asciiTheme="minorHAnsi" w:hAnsiTheme="minorHAnsi"/>
          <w:color w:val="000000" w:themeColor="text1"/>
        </w:rPr>
        <w:t xml:space="preserve"> minutes of this session we are going to run through the first </w:t>
      </w:r>
      <w:r w:rsidR="008D4AFF">
        <w:rPr>
          <w:rFonts w:asciiTheme="minorHAnsi" w:hAnsiTheme="minorHAnsi"/>
          <w:color w:val="000000" w:themeColor="text1"/>
        </w:rPr>
        <w:t>12</w:t>
      </w:r>
      <w:r w:rsidRPr="00023C64">
        <w:rPr>
          <w:rFonts w:asciiTheme="minorHAnsi" w:hAnsiTheme="minorHAnsi"/>
          <w:color w:val="000000" w:themeColor="text1"/>
        </w:rPr>
        <w:t xml:space="preserve"> slides of the PowerPoint presentation</w:t>
      </w:r>
      <w:r w:rsidR="00E55F7B">
        <w:rPr>
          <w:rFonts w:asciiTheme="minorHAnsi" w:hAnsiTheme="minorHAnsi"/>
          <w:color w:val="000000" w:themeColor="text1"/>
        </w:rPr>
        <w:t>.</w:t>
      </w:r>
    </w:p>
    <w:p w14:paraId="359E6477" w14:textId="77777777" w:rsidR="00950173" w:rsidRPr="00023C64" w:rsidRDefault="00950173" w:rsidP="00950173">
      <w:pPr>
        <w:jc w:val="both"/>
        <w:rPr>
          <w:rFonts w:asciiTheme="minorHAnsi" w:hAnsiTheme="minorHAnsi"/>
          <w:color w:val="000000" w:themeColor="text1"/>
        </w:rPr>
      </w:pPr>
    </w:p>
    <w:p w14:paraId="11A45FC1" w14:textId="77777777" w:rsidR="00AF63FC" w:rsidRDefault="00AF63FC" w:rsidP="00AF63FC">
      <w:pPr>
        <w:jc w:val="both"/>
        <w:rPr>
          <w:rFonts w:asciiTheme="minorHAnsi" w:hAnsiTheme="minorHAnsi"/>
          <w:i/>
          <w:color w:val="000000" w:themeColor="text1"/>
        </w:rPr>
      </w:pPr>
      <w:r w:rsidRPr="00023C64">
        <w:rPr>
          <w:rFonts w:asciiTheme="minorHAnsi" w:hAnsiTheme="minorHAnsi"/>
          <w:b/>
          <w:color w:val="000000" w:themeColor="text1"/>
        </w:rPr>
        <w:t>Slide</w:t>
      </w:r>
      <w:r>
        <w:rPr>
          <w:rFonts w:asciiTheme="minorHAnsi" w:hAnsiTheme="minorHAnsi"/>
          <w:b/>
          <w:color w:val="000000" w:themeColor="text1"/>
        </w:rPr>
        <w:t>s</w:t>
      </w:r>
      <w:r w:rsidRPr="00023C64">
        <w:rPr>
          <w:rFonts w:asciiTheme="minorHAnsi" w:hAnsiTheme="minorHAnsi"/>
          <w:b/>
          <w:color w:val="000000" w:themeColor="text1"/>
        </w:rPr>
        <w:t xml:space="preserve"> 1</w:t>
      </w:r>
      <w:r>
        <w:rPr>
          <w:rFonts w:asciiTheme="minorHAnsi" w:hAnsiTheme="minorHAnsi"/>
          <w:b/>
          <w:color w:val="000000" w:themeColor="text1"/>
        </w:rPr>
        <w:t>-3</w:t>
      </w:r>
      <w:r w:rsidRPr="00023C64">
        <w:rPr>
          <w:rFonts w:asciiTheme="minorHAnsi" w:hAnsiTheme="minorHAnsi"/>
          <w:b/>
          <w:color w:val="000000" w:themeColor="text1"/>
        </w:rPr>
        <w:t>:</w:t>
      </w:r>
      <w:r w:rsidRPr="00023C64">
        <w:rPr>
          <w:rFonts w:asciiTheme="minorHAnsi" w:hAnsiTheme="minorHAnsi"/>
          <w:color w:val="000000" w:themeColor="text1"/>
        </w:rPr>
        <w:t xml:space="preserve"> </w:t>
      </w:r>
      <w:r>
        <w:rPr>
          <w:rFonts w:asciiTheme="minorHAnsi" w:hAnsiTheme="minorHAnsi"/>
          <w:color w:val="000000" w:themeColor="text1"/>
        </w:rPr>
        <w:t xml:space="preserve">These slides provide help and information about the USC STEM team, our contact details, mission statements and copyright policies.  </w:t>
      </w:r>
    </w:p>
    <w:p w14:paraId="69FA1806" w14:textId="77777777" w:rsidR="00AF63FC" w:rsidRPr="00023C64" w:rsidRDefault="00AF63FC" w:rsidP="00AF63FC">
      <w:pPr>
        <w:ind w:left="720"/>
        <w:jc w:val="both"/>
        <w:rPr>
          <w:rFonts w:asciiTheme="minorHAnsi" w:hAnsiTheme="minorHAnsi"/>
          <w:i/>
          <w:color w:val="000000" w:themeColor="text1"/>
        </w:rPr>
      </w:pPr>
    </w:p>
    <w:p w14:paraId="3A787EC3" w14:textId="77777777" w:rsidR="00AF63FC" w:rsidRDefault="00AF63FC" w:rsidP="00AF63FC">
      <w:pPr>
        <w:jc w:val="both"/>
        <w:rPr>
          <w:rFonts w:asciiTheme="minorHAnsi" w:hAnsiTheme="minorHAnsi"/>
          <w:color w:val="000000" w:themeColor="text1"/>
        </w:rPr>
      </w:pPr>
      <w:r w:rsidRPr="00023C64">
        <w:rPr>
          <w:rFonts w:asciiTheme="minorHAnsi" w:hAnsiTheme="minorHAnsi"/>
          <w:b/>
          <w:color w:val="000000" w:themeColor="text1"/>
        </w:rPr>
        <w:t xml:space="preserve">Slide </w:t>
      </w:r>
      <w:r>
        <w:rPr>
          <w:rFonts w:asciiTheme="minorHAnsi" w:hAnsiTheme="minorHAnsi"/>
          <w:b/>
          <w:color w:val="000000" w:themeColor="text1"/>
        </w:rPr>
        <w:t>4</w:t>
      </w:r>
      <w:r w:rsidRPr="00023C64">
        <w:rPr>
          <w:rFonts w:asciiTheme="minorHAnsi" w:hAnsiTheme="minorHAnsi"/>
          <w:b/>
          <w:color w:val="000000" w:themeColor="text1"/>
        </w:rPr>
        <w:t xml:space="preserve">: </w:t>
      </w:r>
      <w:r>
        <w:rPr>
          <w:rFonts w:asciiTheme="minorHAnsi" w:hAnsiTheme="minorHAnsi"/>
          <w:color w:val="000000" w:themeColor="text1"/>
        </w:rPr>
        <w:t>This slide details the aims for today and the attributes that we will be collecting upon completion of this session.</w:t>
      </w:r>
    </w:p>
    <w:p w14:paraId="25282F1E" w14:textId="77777777" w:rsidR="00AF63FC" w:rsidRDefault="00AF63FC" w:rsidP="000D2DD8">
      <w:pPr>
        <w:jc w:val="both"/>
        <w:rPr>
          <w:rFonts w:asciiTheme="minorHAnsi" w:hAnsiTheme="minorHAnsi"/>
          <w:b/>
          <w:color w:val="000000" w:themeColor="text1"/>
        </w:rPr>
      </w:pPr>
    </w:p>
    <w:p w14:paraId="0B9CA6B7" w14:textId="6428854D" w:rsidR="00950173" w:rsidRDefault="00950173" w:rsidP="000D2DD8">
      <w:pPr>
        <w:jc w:val="both"/>
        <w:rPr>
          <w:rFonts w:asciiTheme="minorHAnsi" w:hAnsiTheme="minorHAnsi"/>
          <w:i/>
          <w:color w:val="000000" w:themeColor="text1"/>
        </w:rPr>
      </w:pPr>
      <w:r w:rsidRPr="00023C64">
        <w:rPr>
          <w:rFonts w:asciiTheme="minorHAnsi" w:hAnsiTheme="minorHAnsi"/>
          <w:b/>
          <w:color w:val="000000" w:themeColor="text1"/>
        </w:rPr>
        <w:t>Slide</w:t>
      </w:r>
      <w:r w:rsidR="008D4AFF">
        <w:rPr>
          <w:rFonts w:asciiTheme="minorHAnsi" w:hAnsiTheme="minorHAnsi"/>
          <w:b/>
          <w:color w:val="000000" w:themeColor="text1"/>
        </w:rPr>
        <w:t xml:space="preserve"> 5</w:t>
      </w:r>
      <w:r w:rsidRPr="00023C64">
        <w:rPr>
          <w:rFonts w:asciiTheme="minorHAnsi" w:hAnsiTheme="minorHAnsi"/>
          <w:b/>
          <w:color w:val="000000" w:themeColor="text1"/>
        </w:rPr>
        <w:t>:</w:t>
      </w:r>
      <w:r w:rsidRPr="00023C64">
        <w:rPr>
          <w:rFonts w:asciiTheme="minorHAnsi" w:hAnsiTheme="minorHAnsi"/>
          <w:color w:val="000000" w:themeColor="text1"/>
        </w:rPr>
        <w:t xml:space="preserve"> </w:t>
      </w:r>
      <w:r w:rsidR="00A45AD1">
        <w:rPr>
          <w:rFonts w:asciiTheme="minorHAnsi" w:hAnsiTheme="minorHAnsi"/>
          <w:color w:val="000000" w:themeColor="text1"/>
        </w:rPr>
        <w:t xml:space="preserve">These slides explain what </w:t>
      </w:r>
      <w:r w:rsidR="005A554A">
        <w:rPr>
          <w:rFonts w:asciiTheme="minorHAnsi" w:hAnsiTheme="minorHAnsi"/>
          <w:color w:val="000000" w:themeColor="text1"/>
        </w:rPr>
        <w:t xml:space="preserve">we are going to achieve in this session and recap the last one. </w:t>
      </w:r>
      <w:r w:rsidR="00216230">
        <w:rPr>
          <w:rFonts w:asciiTheme="minorHAnsi" w:hAnsiTheme="minorHAnsi"/>
          <w:color w:val="000000" w:themeColor="text1"/>
        </w:rPr>
        <w:t xml:space="preserve">Here we go through the </w:t>
      </w:r>
      <w:r w:rsidR="004D259E">
        <w:rPr>
          <w:rFonts w:asciiTheme="minorHAnsi" w:hAnsiTheme="minorHAnsi"/>
          <w:color w:val="000000" w:themeColor="text1"/>
        </w:rPr>
        <w:t>fourth</w:t>
      </w:r>
      <w:r w:rsidR="00216230">
        <w:rPr>
          <w:rFonts w:asciiTheme="minorHAnsi" w:hAnsiTheme="minorHAnsi"/>
          <w:color w:val="000000" w:themeColor="text1"/>
        </w:rPr>
        <w:t xml:space="preserve"> step of the scientific approach</w:t>
      </w:r>
      <w:r w:rsidR="00BD3B25">
        <w:rPr>
          <w:rFonts w:asciiTheme="minorHAnsi" w:hAnsiTheme="minorHAnsi"/>
          <w:color w:val="000000" w:themeColor="text1"/>
        </w:rPr>
        <w:t xml:space="preserve"> – designing an experiment.</w:t>
      </w:r>
    </w:p>
    <w:p w14:paraId="1242708A" w14:textId="77777777" w:rsidR="00784144" w:rsidRPr="00023C64" w:rsidRDefault="00784144" w:rsidP="00950173">
      <w:pPr>
        <w:ind w:left="720"/>
        <w:jc w:val="both"/>
        <w:rPr>
          <w:rFonts w:asciiTheme="minorHAnsi" w:hAnsiTheme="minorHAnsi"/>
          <w:i/>
          <w:color w:val="000000" w:themeColor="text1"/>
        </w:rPr>
      </w:pPr>
    </w:p>
    <w:p w14:paraId="5E5BF5A5" w14:textId="3402087F" w:rsidR="00784144" w:rsidRDefault="00950173" w:rsidP="00950173">
      <w:pPr>
        <w:jc w:val="both"/>
        <w:rPr>
          <w:rFonts w:asciiTheme="minorHAnsi" w:hAnsiTheme="minorHAnsi"/>
          <w:color w:val="000000" w:themeColor="text1"/>
        </w:rPr>
      </w:pPr>
      <w:r w:rsidRPr="00023C64">
        <w:rPr>
          <w:rFonts w:asciiTheme="minorHAnsi" w:hAnsiTheme="minorHAnsi"/>
          <w:b/>
          <w:color w:val="000000" w:themeColor="text1"/>
        </w:rPr>
        <w:t xml:space="preserve">Slide </w:t>
      </w:r>
      <w:r w:rsidR="008D4AFF">
        <w:rPr>
          <w:rFonts w:asciiTheme="minorHAnsi" w:hAnsiTheme="minorHAnsi"/>
          <w:b/>
          <w:color w:val="000000" w:themeColor="text1"/>
        </w:rPr>
        <w:t>6</w:t>
      </w:r>
      <w:r w:rsidRPr="00023C64">
        <w:rPr>
          <w:rFonts w:asciiTheme="minorHAnsi" w:hAnsiTheme="minorHAnsi"/>
          <w:b/>
          <w:color w:val="000000" w:themeColor="text1"/>
        </w:rPr>
        <w:t xml:space="preserve">: </w:t>
      </w:r>
      <w:r w:rsidRPr="00023C64">
        <w:rPr>
          <w:rFonts w:asciiTheme="minorHAnsi" w:hAnsiTheme="minorHAnsi"/>
          <w:color w:val="000000" w:themeColor="text1"/>
        </w:rPr>
        <w:t xml:space="preserve">We are next going to walk the class through </w:t>
      </w:r>
      <w:r w:rsidR="000D2DD8">
        <w:rPr>
          <w:rFonts w:asciiTheme="minorHAnsi" w:hAnsiTheme="minorHAnsi"/>
          <w:color w:val="000000" w:themeColor="text1"/>
        </w:rPr>
        <w:t xml:space="preserve">some questions about </w:t>
      </w:r>
      <w:r w:rsidR="001D4DAC">
        <w:rPr>
          <w:rFonts w:asciiTheme="minorHAnsi" w:hAnsiTheme="minorHAnsi"/>
          <w:color w:val="000000" w:themeColor="text1"/>
        </w:rPr>
        <w:t>how accurate and scientific our approach was in the last session. Ask the class to think about how all the pairs collected data. They will find that everyone had a slightly different approach and that it is therefore hard to compare or draw conclusions from results.</w:t>
      </w:r>
    </w:p>
    <w:p w14:paraId="125D1C8E" w14:textId="77777777" w:rsidR="001D4DAC" w:rsidRPr="00023C64" w:rsidRDefault="001D4DAC" w:rsidP="00950173">
      <w:pPr>
        <w:jc w:val="both"/>
        <w:rPr>
          <w:rFonts w:asciiTheme="minorHAnsi" w:hAnsiTheme="minorHAnsi"/>
          <w:color w:val="000000" w:themeColor="text1"/>
        </w:rPr>
      </w:pPr>
    </w:p>
    <w:p w14:paraId="12C3A657" w14:textId="061254AB" w:rsidR="00F933D7" w:rsidRDefault="00950173" w:rsidP="00950173">
      <w:pPr>
        <w:jc w:val="both"/>
        <w:rPr>
          <w:rFonts w:asciiTheme="minorHAnsi" w:hAnsiTheme="minorHAnsi"/>
          <w:color w:val="000000" w:themeColor="text1"/>
        </w:rPr>
      </w:pPr>
      <w:r w:rsidRPr="00023C64">
        <w:rPr>
          <w:rFonts w:asciiTheme="minorHAnsi" w:hAnsiTheme="minorHAnsi"/>
          <w:b/>
          <w:color w:val="000000" w:themeColor="text1"/>
        </w:rPr>
        <w:t>Slide</w:t>
      </w:r>
      <w:r w:rsidR="00784144">
        <w:rPr>
          <w:rFonts w:asciiTheme="minorHAnsi" w:hAnsiTheme="minorHAnsi"/>
          <w:b/>
          <w:color w:val="000000" w:themeColor="text1"/>
        </w:rPr>
        <w:t>s</w:t>
      </w:r>
      <w:r w:rsidRPr="00023C64">
        <w:rPr>
          <w:rFonts w:asciiTheme="minorHAnsi" w:hAnsiTheme="minorHAnsi"/>
          <w:b/>
          <w:color w:val="000000" w:themeColor="text1"/>
        </w:rPr>
        <w:t xml:space="preserve"> </w:t>
      </w:r>
      <w:r w:rsidR="008D4AFF">
        <w:rPr>
          <w:rFonts w:asciiTheme="minorHAnsi" w:hAnsiTheme="minorHAnsi"/>
          <w:b/>
          <w:color w:val="000000" w:themeColor="text1"/>
        </w:rPr>
        <w:t>7</w:t>
      </w:r>
      <w:r w:rsidR="00F933D7">
        <w:rPr>
          <w:rFonts w:asciiTheme="minorHAnsi" w:hAnsiTheme="minorHAnsi"/>
          <w:b/>
          <w:color w:val="000000" w:themeColor="text1"/>
        </w:rPr>
        <w:t>-</w:t>
      </w:r>
      <w:r w:rsidR="008D4AFF">
        <w:rPr>
          <w:rFonts w:asciiTheme="minorHAnsi" w:hAnsiTheme="minorHAnsi"/>
          <w:b/>
          <w:color w:val="000000" w:themeColor="text1"/>
        </w:rPr>
        <w:t>10</w:t>
      </w:r>
      <w:r w:rsidRPr="00023C64">
        <w:rPr>
          <w:rFonts w:asciiTheme="minorHAnsi" w:hAnsiTheme="minorHAnsi"/>
          <w:b/>
          <w:color w:val="000000" w:themeColor="text1"/>
        </w:rPr>
        <w:t>:</w:t>
      </w:r>
      <w:r w:rsidRPr="00023C64">
        <w:rPr>
          <w:rFonts w:asciiTheme="minorHAnsi" w:hAnsiTheme="minorHAnsi"/>
          <w:color w:val="000000" w:themeColor="text1"/>
        </w:rPr>
        <w:t xml:space="preserve"> </w:t>
      </w:r>
      <w:r w:rsidR="00D7497C">
        <w:rPr>
          <w:rFonts w:asciiTheme="minorHAnsi" w:hAnsiTheme="minorHAnsi"/>
          <w:color w:val="000000" w:themeColor="text1"/>
        </w:rPr>
        <w:t>T</w:t>
      </w:r>
      <w:r w:rsidR="00F933D7">
        <w:rPr>
          <w:rFonts w:asciiTheme="minorHAnsi" w:hAnsiTheme="minorHAnsi"/>
          <w:color w:val="000000" w:themeColor="text1"/>
        </w:rPr>
        <w:t xml:space="preserve">hese slides </w:t>
      </w:r>
      <w:r w:rsidR="00AD7BBE">
        <w:rPr>
          <w:rFonts w:asciiTheme="minorHAnsi" w:hAnsiTheme="minorHAnsi"/>
          <w:color w:val="000000" w:themeColor="text1"/>
        </w:rPr>
        <w:t>explain how we</w:t>
      </w:r>
      <w:r w:rsidR="00691D12">
        <w:rPr>
          <w:rFonts w:asciiTheme="minorHAnsi" w:hAnsiTheme="minorHAnsi"/>
          <w:color w:val="000000" w:themeColor="text1"/>
        </w:rPr>
        <w:t xml:space="preserve"> </w:t>
      </w:r>
      <w:r w:rsidR="00AD7BBE">
        <w:rPr>
          <w:rFonts w:asciiTheme="minorHAnsi" w:hAnsiTheme="minorHAnsi"/>
          <w:color w:val="000000" w:themeColor="text1"/>
        </w:rPr>
        <w:t xml:space="preserve">can </w:t>
      </w:r>
      <w:r w:rsidR="00691D12">
        <w:rPr>
          <w:rFonts w:asciiTheme="minorHAnsi" w:hAnsiTheme="minorHAnsi"/>
          <w:color w:val="000000" w:themeColor="text1"/>
        </w:rPr>
        <w:t>us</w:t>
      </w:r>
      <w:r w:rsidR="00AD7BBE">
        <w:rPr>
          <w:rFonts w:asciiTheme="minorHAnsi" w:hAnsiTheme="minorHAnsi"/>
          <w:color w:val="000000" w:themeColor="text1"/>
        </w:rPr>
        <w:t>e</w:t>
      </w:r>
      <w:r w:rsidR="00691D12">
        <w:rPr>
          <w:rFonts w:asciiTheme="minorHAnsi" w:hAnsiTheme="minorHAnsi"/>
          <w:color w:val="000000" w:themeColor="text1"/>
        </w:rPr>
        <w:t xml:space="preserve"> quadrats to survey insects and </w:t>
      </w:r>
      <w:r w:rsidR="00C96BDC">
        <w:rPr>
          <w:rFonts w:asciiTheme="minorHAnsi" w:hAnsiTheme="minorHAnsi"/>
          <w:color w:val="000000" w:themeColor="text1"/>
        </w:rPr>
        <w:t>plants and the idea of strategic and random sampling to start to ask questions about our environment</w:t>
      </w:r>
      <w:r w:rsidR="00F933D7">
        <w:rPr>
          <w:rFonts w:asciiTheme="minorHAnsi" w:hAnsiTheme="minorHAnsi"/>
          <w:color w:val="000000" w:themeColor="text1"/>
        </w:rPr>
        <w:t xml:space="preserve">. </w:t>
      </w:r>
    </w:p>
    <w:p w14:paraId="4B94C275" w14:textId="77777777" w:rsidR="00F933D7" w:rsidRDefault="00F933D7" w:rsidP="00950173">
      <w:pPr>
        <w:jc w:val="both"/>
        <w:rPr>
          <w:rFonts w:asciiTheme="minorHAnsi" w:hAnsiTheme="minorHAnsi"/>
          <w:color w:val="000000" w:themeColor="text1"/>
        </w:rPr>
      </w:pPr>
    </w:p>
    <w:p w14:paraId="2978B902" w14:textId="64F351E3" w:rsidR="000D666F" w:rsidRDefault="00F933D7" w:rsidP="00950173">
      <w:pPr>
        <w:jc w:val="both"/>
        <w:rPr>
          <w:rFonts w:asciiTheme="minorHAnsi" w:hAnsiTheme="minorHAnsi"/>
          <w:color w:val="000000" w:themeColor="text1"/>
        </w:rPr>
      </w:pPr>
      <w:r w:rsidRPr="00D7497C">
        <w:rPr>
          <w:rFonts w:asciiTheme="minorHAnsi" w:hAnsiTheme="minorHAnsi"/>
          <w:b/>
          <w:bCs/>
          <w:color w:val="000000" w:themeColor="text1"/>
        </w:rPr>
        <w:t>Slide</w:t>
      </w:r>
      <w:r w:rsidR="00FE6C19">
        <w:rPr>
          <w:rFonts w:asciiTheme="minorHAnsi" w:hAnsiTheme="minorHAnsi"/>
          <w:b/>
          <w:bCs/>
          <w:color w:val="000000" w:themeColor="text1"/>
        </w:rPr>
        <w:t>s</w:t>
      </w:r>
      <w:r w:rsidRPr="00D7497C">
        <w:rPr>
          <w:rFonts w:asciiTheme="minorHAnsi" w:hAnsiTheme="minorHAnsi"/>
          <w:b/>
          <w:bCs/>
          <w:color w:val="000000" w:themeColor="text1"/>
        </w:rPr>
        <w:t xml:space="preserve"> </w:t>
      </w:r>
      <w:r w:rsidR="008D4AFF">
        <w:rPr>
          <w:rFonts w:asciiTheme="minorHAnsi" w:hAnsiTheme="minorHAnsi"/>
          <w:b/>
          <w:bCs/>
          <w:color w:val="000000" w:themeColor="text1"/>
        </w:rPr>
        <w:t>11</w:t>
      </w:r>
      <w:r w:rsidR="00FE6C19">
        <w:rPr>
          <w:rFonts w:asciiTheme="minorHAnsi" w:hAnsiTheme="minorHAnsi"/>
          <w:b/>
          <w:bCs/>
          <w:color w:val="000000" w:themeColor="text1"/>
        </w:rPr>
        <w:t>-</w:t>
      </w:r>
      <w:r w:rsidR="008D4AFF">
        <w:rPr>
          <w:rFonts w:asciiTheme="minorHAnsi" w:hAnsiTheme="minorHAnsi"/>
          <w:b/>
          <w:bCs/>
          <w:color w:val="000000" w:themeColor="text1"/>
        </w:rPr>
        <w:t>12</w:t>
      </w:r>
      <w:r w:rsidR="00D7497C" w:rsidRPr="00D7497C">
        <w:rPr>
          <w:rFonts w:asciiTheme="minorHAnsi" w:hAnsiTheme="minorHAnsi"/>
          <w:b/>
          <w:bCs/>
          <w:color w:val="000000" w:themeColor="text1"/>
        </w:rPr>
        <w:t>:</w:t>
      </w:r>
      <w:r w:rsidR="00364308" w:rsidRPr="00D7497C">
        <w:rPr>
          <w:rFonts w:asciiTheme="minorHAnsi" w:hAnsiTheme="minorHAnsi"/>
          <w:b/>
          <w:bCs/>
          <w:color w:val="000000" w:themeColor="text1"/>
        </w:rPr>
        <w:t xml:space="preserve"> </w:t>
      </w:r>
      <w:r w:rsidR="00525329">
        <w:rPr>
          <w:rFonts w:asciiTheme="minorHAnsi" w:hAnsiTheme="minorHAnsi"/>
          <w:color w:val="000000" w:themeColor="text1"/>
        </w:rPr>
        <w:t>Here we</w:t>
      </w:r>
      <w:r w:rsidR="002278F8">
        <w:rPr>
          <w:rFonts w:asciiTheme="minorHAnsi" w:hAnsiTheme="minorHAnsi"/>
          <w:color w:val="000000" w:themeColor="text1"/>
        </w:rPr>
        <w:t xml:space="preserve"> introduce the build task</w:t>
      </w:r>
      <w:r w:rsidR="0015634F">
        <w:rPr>
          <w:rFonts w:asciiTheme="minorHAnsi" w:hAnsiTheme="minorHAnsi"/>
          <w:color w:val="000000" w:themeColor="text1"/>
        </w:rPr>
        <w:t xml:space="preserve"> – in their pairs</w:t>
      </w:r>
      <w:r w:rsidR="005B59D1">
        <w:rPr>
          <w:rFonts w:asciiTheme="minorHAnsi" w:hAnsiTheme="minorHAnsi"/>
          <w:color w:val="000000" w:themeColor="text1"/>
        </w:rPr>
        <w:t>,</w:t>
      </w:r>
      <w:r w:rsidR="0015634F">
        <w:rPr>
          <w:rFonts w:asciiTheme="minorHAnsi" w:hAnsiTheme="minorHAnsi"/>
          <w:color w:val="000000" w:themeColor="text1"/>
        </w:rPr>
        <w:t xml:space="preserve"> students will make their own quadrats to the specs on the slide. The video runs through some ideas that they can use to create their squares. Here you will need the string, pegs, </w:t>
      </w:r>
      <w:r w:rsidR="000D666F">
        <w:rPr>
          <w:rFonts w:asciiTheme="minorHAnsi" w:hAnsiTheme="minorHAnsi"/>
          <w:color w:val="000000" w:themeColor="text1"/>
        </w:rPr>
        <w:t>wire etc. that is stated in the equipment list.</w:t>
      </w:r>
    </w:p>
    <w:p w14:paraId="17847707" w14:textId="77777777" w:rsidR="000D666F" w:rsidRDefault="000D666F" w:rsidP="00950173">
      <w:pPr>
        <w:jc w:val="both"/>
        <w:rPr>
          <w:rFonts w:asciiTheme="minorHAnsi" w:hAnsiTheme="minorHAnsi"/>
          <w:color w:val="000000" w:themeColor="text1"/>
        </w:rPr>
      </w:pPr>
    </w:p>
    <w:p w14:paraId="2739BD48" w14:textId="3FFBCD04" w:rsidR="00364308" w:rsidRPr="00023C64" w:rsidRDefault="00364308" w:rsidP="00950173">
      <w:pPr>
        <w:jc w:val="both"/>
        <w:rPr>
          <w:rFonts w:asciiTheme="minorHAnsi" w:hAnsiTheme="minorHAnsi"/>
          <w:color w:val="000000" w:themeColor="text1"/>
        </w:rPr>
      </w:pPr>
    </w:p>
    <w:p w14:paraId="6030B9FA" w14:textId="77777777" w:rsidR="00364308" w:rsidRPr="00023C64" w:rsidRDefault="00364308" w:rsidP="00950173">
      <w:pPr>
        <w:jc w:val="both"/>
        <w:rPr>
          <w:rFonts w:asciiTheme="minorHAnsi" w:hAnsiTheme="minorHAnsi"/>
          <w:color w:val="000000" w:themeColor="text1"/>
        </w:rPr>
      </w:pPr>
    </w:p>
    <w:p w14:paraId="40F20453" w14:textId="532207C8" w:rsidR="0030174A" w:rsidRDefault="00364308" w:rsidP="00950173">
      <w:pPr>
        <w:jc w:val="both"/>
        <w:rPr>
          <w:rFonts w:asciiTheme="minorHAnsi" w:hAnsiTheme="minorHAnsi"/>
          <w:b/>
          <w:color w:val="5EBAFD"/>
        </w:rPr>
      </w:pPr>
      <w:r w:rsidRPr="00023C64">
        <w:rPr>
          <w:rFonts w:asciiTheme="minorHAnsi" w:hAnsiTheme="minorHAnsi"/>
          <w:b/>
          <w:color w:val="5EBAFD"/>
        </w:rPr>
        <w:t xml:space="preserve">2. </w:t>
      </w:r>
      <w:r w:rsidR="0030174A">
        <w:rPr>
          <w:rFonts w:asciiTheme="minorHAnsi" w:hAnsiTheme="minorHAnsi"/>
          <w:b/>
          <w:color w:val="5EBAFD"/>
        </w:rPr>
        <w:t>BUILDING THE QUADRATS</w:t>
      </w:r>
      <w:r w:rsidR="009268FC">
        <w:rPr>
          <w:rFonts w:asciiTheme="minorHAnsi" w:hAnsiTheme="minorHAnsi"/>
          <w:b/>
          <w:color w:val="5EBAFD"/>
        </w:rPr>
        <w:t xml:space="preserve"> </w:t>
      </w:r>
    </w:p>
    <w:p w14:paraId="7E963110" w14:textId="1D24F666" w:rsidR="00A60815" w:rsidRDefault="0030174A" w:rsidP="78C3CFE5">
      <w:pPr>
        <w:jc w:val="both"/>
        <w:rPr>
          <w:rFonts w:asciiTheme="minorHAnsi" w:hAnsiTheme="minorHAnsi"/>
          <w:color w:val="000000" w:themeColor="text1"/>
        </w:rPr>
      </w:pPr>
      <w:r w:rsidRPr="78C3CFE5">
        <w:rPr>
          <w:rFonts w:asciiTheme="minorHAnsi" w:hAnsiTheme="minorHAnsi"/>
          <w:color w:val="000000" w:themeColor="text1"/>
        </w:rPr>
        <w:t xml:space="preserve">We will now take </w:t>
      </w:r>
      <w:r w:rsidR="06C85839" w:rsidRPr="78C3CFE5">
        <w:rPr>
          <w:rFonts w:asciiTheme="minorHAnsi" w:hAnsiTheme="minorHAnsi"/>
          <w:color w:val="000000" w:themeColor="text1"/>
        </w:rPr>
        <w:t>3</w:t>
      </w:r>
      <w:r w:rsidRPr="78C3CFE5">
        <w:rPr>
          <w:rFonts w:asciiTheme="minorHAnsi" w:hAnsiTheme="minorHAnsi"/>
          <w:color w:val="000000" w:themeColor="text1"/>
        </w:rPr>
        <w:t xml:space="preserve">0 minutes to build the quadrats. </w:t>
      </w:r>
      <w:r w:rsidR="00A60815" w:rsidRPr="78C3CFE5">
        <w:rPr>
          <w:rFonts w:asciiTheme="minorHAnsi" w:hAnsiTheme="minorHAnsi"/>
          <w:color w:val="000000" w:themeColor="text1"/>
        </w:rPr>
        <w:t xml:space="preserve">Make sure that each pair </w:t>
      </w:r>
      <w:r w:rsidR="009268FC" w:rsidRPr="78C3CFE5">
        <w:rPr>
          <w:rFonts w:asciiTheme="minorHAnsi" w:hAnsiTheme="minorHAnsi"/>
          <w:color w:val="000000" w:themeColor="text1"/>
        </w:rPr>
        <w:t>labels</w:t>
      </w:r>
      <w:r w:rsidR="00A60815" w:rsidRPr="78C3CFE5">
        <w:rPr>
          <w:rFonts w:asciiTheme="minorHAnsi" w:hAnsiTheme="minorHAnsi"/>
          <w:color w:val="000000" w:themeColor="text1"/>
        </w:rPr>
        <w:t xml:space="preserve"> </w:t>
      </w:r>
      <w:r w:rsidR="009268FC" w:rsidRPr="78C3CFE5">
        <w:rPr>
          <w:rFonts w:asciiTheme="minorHAnsi" w:hAnsiTheme="minorHAnsi"/>
          <w:color w:val="000000" w:themeColor="text1"/>
        </w:rPr>
        <w:t>their</w:t>
      </w:r>
      <w:r w:rsidR="00A60815" w:rsidRPr="78C3CFE5">
        <w:rPr>
          <w:rFonts w:asciiTheme="minorHAnsi" w:hAnsiTheme="minorHAnsi"/>
          <w:color w:val="000000" w:themeColor="text1"/>
        </w:rPr>
        <w:t xml:space="preserve"> quadrat as they will use them in the next session. </w:t>
      </w:r>
      <w:r w:rsidR="00DC2C98" w:rsidRPr="78C3CFE5">
        <w:rPr>
          <w:rFonts w:asciiTheme="minorHAnsi" w:hAnsiTheme="minorHAnsi"/>
          <w:color w:val="000000" w:themeColor="text1"/>
        </w:rPr>
        <w:t>Once they have made their quadrats divide the pairs into 2 groups, the random and strategic sampling groups.</w:t>
      </w:r>
    </w:p>
    <w:p w14:paraId="72E7CC54" w14:textId="4196B929" w:rsidR="00DC2C98" w:rsidRDefault="00DC2C98" w:rsidP="00950173">
      <w:pPr>
        <w:jc w:val="both"/>
        <w:rPr>
          <w:rFonts w:asciiTheme="minorHAnsi" w:hAnsiTheme="minorHAnsi"/>
          <w:color w:val="000000" w:themeColor="text1"/>
        </w:rPr>
      </w:pPr>
    </w:p>
    <w:p w14:paraId="4E4A4378" w14:textId="7F0214CD" w:rsidR="00DC2C98" w:rsidRDefault="00DC2C98" w:rsidP="00950173">
      <w:pPr>
        <w:jc w:val="both"/>
        <w:rPr>
          <w:rFonts w:asciiTheme="minorHAnsi" w:hAnsiTheme="minorHAnsi"/>
          <w:color w:val="000000" w:themeColor="text1"/>
        </w:rPr>
      </w:pPr>
      <w:r w:rsidRPr="000A319D">
        <w:rPr>
          <w:rFonts w:asciiTheme="minorHAnsi" w:hAnsiTheme="minorHAnsi"/>
          <w:b/>
          <w:bCs/>
          <w:color w:val="000000" w:themeColor="text1"/>
        </w:rPr>
        <w:t>Slides 1</w:t>
      </w:r>
      <w:r w:rsidR="004D259E">
        <w:rPr>
          <w:rFonts w:asciiTheme="minorHAnsi" w:hAnsiTheme="minorHAnsi"/>
          <w:b/>
          <w:bCs/>
          <w:color w:val="000000" w:themeColor="text1"/>
        </w:rPr>
        <w:t>3</w:t>
      </w:r>
      <w:r w:rsidRPr="000A319D">
        <w:rPr>
          <w:rFonts w:asciiTheme="minorHAnsi" w:hAnsiTheme="minorHAnsi"/>
          <w:b/>
          <w:bCs/>
          <w:color w:val="000000" w:themeColor="text1"/>
        </w:rPr>
        <w:t>-1</w:t>
      </w:r>
      <w:r w:rsidR="004D259E">
        <w:rPr>
          <w:rFonts w:asciiTheme="minorHAnsi" w:hAnsiTheme="minorHAnsi"/>
          <w:b/>
          <w:bCs/>
          <w:color w:val="000000" w:themeColor="text1"/>
        </w:rPr>
        <w:t>4</w:t>
      </w:r>
      <w:r w:rsidRPr="000A319D">
        <w:rPr>
          <w:rFonts w:asciiTheme="minorHAnsi" w:hAnsiTheme="minorHAnsi"/>
          <w:b/>
          <w:bCs/>
          <w:color w:val="000000" w:themeColor="text1"/>
        </w:rPr>
        <w:t>:</w:t>
      </w:r>
      <w:r>
        <w:rPr>
          <w:rFonts w:asciiTheme="minorHAnsi" w:hAnsiTheme="minorHAnsi"/>
          <w:color w:val="000000" w:themeColor="text1"/>
        </w:rPr>
        <w:t xml:space="preserve"> These slides run through the random sampling technique</w:t>
      </w:r>
      <w:r w:rsidR="009033A5">
        <w:rPr>
          <w:rFonts w:asciiTheme="minorHAnsi" w:hAnsiTheme="minorHAnsi"/>
          <w:color w:val="000000" w:themeColor="text1"/>
        </w:rPr>
        <w:t xml:space="preserve">. First the students will need to pick a location </w:t>
      </w:r>
      <w:r w:rsidR="000A319D">
        <w:rPr>
          <w:rFonts w:asciiTheme="minorHAnsi" w:hAnsiTheme="minorHAnsi"/>
          <w:color w:val="000000" w:themeColor="text1"/>
        </w:rPr>
        <w:t xml:space="preserve">around the school </w:t>
      </w:r>
      <w:r w:rsidR="009033A5">
        <w:rPr>
          <w:rFonts w:asciiTheme="minorHAnsi" w:hAnsiTheme="minorHAnsi"/>
          <w:color w:val="000000" w:themeColor="text1"/>
        </w:rPr>
        <w:t xml:space="preserve">to </w:t>
      </w:r>
      <w:r w:rsidR="000A319D">
        <w:rPr>
          <w:rFonts w:asciiTheme="minorHAnsi" w:hAnsiTheme="minorHAnsi"/>
          <w:color w:val="000000" w:themeColor="text1"/>
        </w:rPr>
        <w:t xml:space="preserve">randomly </w:t>
      </w:r>
      <w:r w:rsidR="009033A5">
        <w:rPr>
          <w:rFonts w:asciiTheme="minorHAnsi" w:hAnsiTheme="minorHAnsi"/>
          <w:color w:val="000000" w:themeColor="text1"/>
        </w:rPr>
        <w:t xml:space="preserve">sample </w:t>
      </w:r>
      <w:r w:rsidR="000A319D">
        <w:rPr>
          <w:rFonts w:asciiTheme="minorHAnsi" w:hAnsiTheme="minorHAnsi"/>
          <w:color w:val="000000" w:themeColor="text1"/>
        </w:rPr>
        <w:t xml:space="preserve">(a school playing field is a good start) </w:t>
      </w:r>
      <w:r w:rsidR="009033A5">
        <w:rPr>
          <w:rFonts w:asciiTheme="minorHAnsi" w:hAnsiTheme="minorHAnsi"/>
          <w:color w:val="000000" w:themeColor="text1"/>
        </w:rPr>
        <w:t xml:space="preserve">and then we run through how to fill out the </w:t>
      </w:r>
      <w:r w:rsidR="008F24EE" w:rsidRPr="008F3A82">
        <w:rPr>
          <w:rFonts w:asciiTheme="minorHAnsi" w:hAnsiTheme="minorHAnsi"/>
          <w:b/>
          <w:bCs/>
          <w:color w:val="000000" w:themeColor="text1"/>
        </w:rPr>
        <w:t>Data Collection Sheets</w:t>
      </w:r>
      <w:r w:rsidR="008F24EE" w:rsidRPr="008F24EE">
        <w:rPr>
          <w:rFonts w:asciiTheme="minorHAnsi" w:hAnsiTheme="minorHAnsi"/>
          <w:b/>
          <w:bCs/>
          <w:color w:val="000000" w:themeColor="text1"/>
        </w:rPr>
        <w:t xml:space="preserve"> </w:t>
      </w:r>
      <w:r w:rsidR="009033A5" w:rsidRPr="008F24EE">
        <w:rPr>
          <w:rFonts w:asciiTheme="minorHAnsi" w:hAnsiTheme="minorHAnsi"/>
          <w:b/>
          <w:bCs/>
          <w:color w:val="000000" w:themeColor="text1"/>
        </w:rPr>
        <w:t>2</w:t>
      </w:r>
      <w:r w:rsidR="009033A5">
        <w:rPr>
          <w:rFonts w:asciiTheme="minorHAnsi" w:hAnsiTheme="minorHAnsi"/>
          <w:color w:val="000000" w:themeColor="text1"/>
        </w:rPr>
        <w:t>.</w:t>
      </w:r>
    </w:p>
    <w:p w14:paraId="6FCE14AA" w14:textId="32A7E253" w:rsidR="009033A5" w:rsidRDefault="00513B5F" w:rsidP="00950173">
      <w:pPr>
        <w:jc w:val="both"/>
        <w:rPr>
          <w:rFonts w:asciiTheme="minorHAnsi" w:hAnsiTheme="minorHAnsi"/>
          <w:color w:val="000000" w:themeColor="text1"/>
        </w:rPr>
      </w:pPr>
      <w:r>
        <w:rPr>
          <w:rFonts w:asciiTheme="minorHAnsi" w:hAnsiTheme="minorHAnsi"/>
          <w:noProof/>
        </w:rPr>
        <w:lastRenderedPageBreak/>
        <w:drawing>
          <wp:anchor distT="0" distB="0" distL="114300" distR="114300" simplePos="0" relativeHeight="251679744" behindDoc="1" locked="0" layoutInCell="1" allowOverlap="1" wp14:anchorId="7064B44A" wp14:editId="3E3E007B">
            <wp:simplePos x="0" y="0"/>
            <wp:positionH relativeFrom="column">
              <wp:posOffset>-1053465</wp:posOffset>
            </wp:positionH>
            <wp:positionV relativeFrom="paragraph">
              <wp:posOffset>-1022985</wp:posOffset>
            </wp:positionV>
            <wp:extent cx="7781290" cy="2174240"/>
            <wp:effectExtent l="0" t="0" r="0" b="10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2.png"/>
                    <pic:cNvPicPr/>
                  </pic:nvPicPr>
                  <pic:blipFill>
                    <a:blip r:embed="rId12">
                      <a:extLst>
                        <a:ext uri="{28A0092B-C50C-407E-A947-70E740481C1C}">
                          <a14:useLocalDpi xmlns:a14="http://schemas.microsoft.com/office/drawing/2010/main" val="0"/>
                        </a:ext>
                      </a:extLst>
                    </a:blip>
                    <a:stretch>
                      <a:fillRect/>
                    </a:stretch>
                  </pic:blipFill>
                  <pic:spPr>
                    <a:xfrm>
                      <a:off x="0" y="0"/>
                      <a:ext cx="7781290" cy="2174240"/>
                    </a:xfrm>
                    <a:prstGeom prst="rect">
                      <a:avLst/>
                    </a:prstGeom>
                  </pic:spPr>
                </pic:pic>
              </a:graphicData>
            </a:graphic>
            <wp14:sizeRelH relativeFrom="page">
              <wp14:pctWidth>0</wp14:pctWidth>
            </wp14:sizeRelH>
            <wp14:sizeRelV relativeFrom="page">
              <wp14:pctHeight>0</wp14:pctHeight>
            </wp14:sizeRelV>
          </wp:anchor>
        </w:drawing>
      </w:r>
    </w:p>
    <w:p w14:paraId="0CBAD3C4" w14:textId="00435887" w:rsidR="00A8270F" w:rsidRDefault="00A8270F" w:rsidP="009033A5">
      <w:pPr>
        <w:jc w:val="both"/>
        <w:rPr>
          <w:rFonts w:asciiTheme="minorHAnsi" w:hAnsiTheme="minorHAnsi"/>
          <w:b/>
          <w:bCs/>
          <w:color w:val="000000" w:themeColor="text1"/>
        </w:rPr>
      </w:pPr>
    </w:p>
    <w:p w14:paraId="1086C5EA" w14:textId="3ED5A22C" w:rsidR="00A8270F" w:rsidRDefault="00A8270F" w:rsidP="009033A5">
      <w:pPr>
        <w:jc w:val="both"/>
        <w:rPr>
          <w:rFonts w:asciiTheme="minorHAnsi" w:hAnsiTheme="minorHAnsi"/>
          <w:b/>
          <w:bCs/>
          <w:color w:val="000000" w:themeColor="text1"/>
        </w:rPr>
      </w:pPr>
    </w:p>
    <w:p w14:paraId="06B68904" w14:textId="77777777" w:rsidR="00A8270F" w:rsidRDefault="00A8270F" w:rsidP="009033A5">
      <w:pPr>
        <w:jc w:val="both"/>
        <w:rPr>
          <w:rFonts w:asciiTheme="minorHAnsi" w:hAnsiTheme="minorHAnsi"/>
          <w:b/>
          <w:bCs/>
          <w:color w:val="000000" w:themeColor="text1"/>
        </w:rPr>
      </w:pPr>
    </w:p>
    <w:p w14:paraId="281FA4FF" w14:textId="77777777" w:rsidR="00A8270F" w:rsidRDefault="00A8270F" w:rsidP="009033A5">
      <w:pPr>
        <w:jc w:val="both"/>
        <w:rPr>
          <w:rFonts w:asciiTheme="minorHAnsi" w:hAnsiTheme="minorHAnsi"/>
          <w:b/>
          <w:bCs/>
          <w:color w:val="000000" w:themeColor="text1"/>
        </w:rPr>
      </w:pPr>
    </w:p>
    <w:p w14:paraId="47628BBD" w14:textId="77777777" w:rsidR="00A8270F" w:rsidRDefault="00A8270F" w:rsidP="009033A5">
      <w:pPr>
        <w:jc w:val="both"/>
        <w:rPr>
          <w:rFonts w:asciiTheme="minorHAnsi" w:hAnsiTheme="minorHAnsi"/>
          <w:b/>
          <w:bCs/>
          <w:color w:val="000000" w:themeColor="text1"/>
        </w:rPr>
      </w:pPr>
    </w:p>
    <w:p w14:paraId="15DAB359" w14:textId="77777777" w:rsidR="00A8270F" w:rsidRDefault="00A8270F" w:rsidP="009033A5">
      <w:pPr>
        <w:jc w:val="both"/>
        <w:rPr>
          <w:rFonts w:asciiTheme="minorHAnsi" w:hAnsiTheme="minorHAnsi"/>
          <w:b/>
          <w:bCs/>
          <w:color w:val="000000" w:themeColor="text1"/>
        </w:rPr>
      </w:pPr>
    </w:p>
    <w:p w14:paraId="011EB579" w14:textId="77777777" w:rsidR="00A8270F" w:rsidRDefault="00A8270F" w:rsidP="009033A5">
      <w:pPr>
        <w:jc w:val="both"/>
        <w:rPr>
          <w:rFonts w:asciiTheme="minorHAnsi" w:hAnsiTheme="minorHAnsi"/>
          <w:b/>
          <w:bCs/>
          <w:color w:val="000000" w:themeColor="text1"/>
        </w:rPr>
      </w:pPr>
    </w:p>
    <w:p w14:paraId="46AEE564" w14:textId="77777777" w:rsidR="00A8270F" w:rsidRDefault="00A8270F" w:rsidP="009033A5">
      <w:pPr>
        <w:jc w:val="both"/>
        <w:rPr>
          <w:rFonts w:asciiTheme="minorHAnsi" w:hAnsiTheme="minorHAnsi"/>
          <w:b/>
          <w:bCs/>
          <w:color w:val="000000" w:themeColor="text1"/>
        </w:rPr>
      </w:pPr>
    </w:p>
    <w:p w14:paraId="0E769862" w14:textId="77777777" w:rsidR="00A8270F" w:rsidRDefault="00A8270F" w:rsidP="009033A5">
      <w:pPr>
        <w:jc w:val="both"/>
        <w:rPr>
          <w:rFonts w:asciiTheme="minorHAnsi" w:hAnsiTheme="minorHAnsi"/>
          <w:b/>
          <w:bCs/>
          <w:color w:val="000000" w:themeColor="text1"/>
        </w:rPr>
      </w:pPr>
    </w:p>
    <w:p w14:paraId="4CAF54B8" w14:textId="3EA30153" w:rsidR="009033A5" w:rsidRDefault="009033A5" w:rsidP="009033A5">
      <w:pPr>
        <w:jc w:val="both"/>
        <w:rPr>
          <w:rFonts w:asciiTheme="minorHAnsi" w:hAnsiTheme="minorHAnsi"/>
          <w:color w:val="000000" w:themeColor="text1"/>
        </w:rPr>
      </w:pPr>
      <w:r w:rsidRPr="000A319D">
        <w:rPr>
          <w:rFonts w:asciiTheme="minorHAnsi" w:hAnsiTheme="minorHAnsi"/>
          <w:b/>
          <w:bCs/>
          <w:color w:val="000000" w:themeColor="text1"/>
        </w:rPr>
        <w:t>Slides 1</w:t>
      </w:r>
      <w:r w:rsidR="00FB4C28">
        <w:rPr>
          <w:rFonts w:asciiTheme="minorHAnsi" w:hAnsiTheme="minorHAnsi"/>
          <w:b/>
          <w:bCs/>
          <w:color w:val="000000" w:themeColor="text1"/>
        </w:rPr>
        <w:t>6</w:t>
      </w:r>
      <w:r w:rsidRPr="000A319D">
        <w:rPr>
          <w:rFonts w:asciiTheme="minorHAnsi" w:hAnsiTheme="minorHAnsi"/>
          <w:b/>
          <w:bCs/>
          <w:color w:val="000000" w:themeColor="text1"/>
        </w:rPr>
        <w:t>-1</w:t>
      </w:r>
      <w:r w:rsidR="00FB4C28">
        <w:rPr>
          <w:rFonts w:asciiTheme="minorHAnsi" w:hAnsiTheme="minorHAnsi"/>
          <w:b/>
          <w:bCs/>
          <w:color w:val="000000" w:themeColor="text1"/>
        </w:rPr>
        <w:t>8</w:t>
      </w:r>
      <w:r w:rsidRPr="000A319D">
        <w:rPr>
          <w:rFonts w:asciiTheme="minorHAnsi" w:hAnsiTheme="minorHAnsi"/>
          <w:b/>
          <w:bCs/>
          <w:color w:val="000000" w:themeColor="text1"/>
        </w:rPr>
        <w:t>:</w:t>
      </w:r>
      <w:r>
        <w:rPr>
          <w:rFonts w:asciiTheme="minorHAnsi" w:hAnsiTheme="minorHAnsi"/>
          <w:color w:val="000000" w:themeColor="text1"/>
        </w:rPr>
        <w:t xml:space="preserve"> These slides run through the </w:t>
      </w:r>
      <w:r w:rsidR="000A319D">
        <w:rPr>
          <w:rFonts w:asciiTheme="minorHAnsi" w:hAnsiTheme="minorHAnsi"/>
          <w:color w:val="000000" w:themeColor="text1"/>
        </w:rPr>
        <w:t>strategic</w:t>
      </w:r>
      <w:r>
        <w:rPr>
          <w:rFonts w:asciiTheme="minorHAnsi" w:hAnsiTheme="minorHAnsi"/>
          <w:color w:val="000000" w:themeColor="text1"/>
        </w:rPr>
        <w:t xml:space="preserve"> sampling technique. First the students will need to pick a</w:t>
      </w:r>
      <w:r w:rsidR="000A319D">
        <w:rPr>
          <w:rFonts w:asciiTheme="minorHAnsi" w:hAnsiTheme="minorHAnsi"/>
          <w:color w:val="000000" w:themeColor="text1"/>
        </w:rPr>
        <w:t xml:space="preserve"> site of high human activity</w:t>
      </w:r>
      <w:r>
        <w:rPr>
          <w:rFonts w:asciiTheme="minorHAnsi" w:hAnsiTheme="minorHAnsi"/>
          <w:color w:val="000000" w:themeColor="text1"/>
        </w:rPr>
        <w:t xml:space="preserve"> to sample </w:t>
      </w:r>
      <w:r w:rsidR="000A319D">
        <w:rPr>
          <w:rFonts w:asciiTheme="minorHAnsi" w:hAnsiTheme="minorHAnsi"/>
          <w:color w:val="000000" w:themeColor="text1"/>
        </w:rPr>
        <w:t xml:space="preserve">around their school </w:t>
      </w:r>
      <w:r>
        <w:rPr>
          <w:rFonts w:asciiTheme="minorHAnsi" w:hAnsiTheme="minorHAnsi"/>
          <w:color w:val="000000" w:themeColor="text1"/>
        </w:rPr>
        <w:t xml:space="preserve">and then we run through how to fill out the </w:t>
      </w:r>
      <w:r w:rsidR="008F24EE" w:rsidRPr="008F3A82">
        <w:rPr>
          <w:rFonts w:asciiTheme="minorHAnsi" w:hAnsiTheme="minorHAnsi"/>
          <w:b/>
          <w:bCs/>
          <w:color w:val="000000" w:themeColor="text1"/>
        </w:rPr>
        <w:t>Data Collection Sheets</w:t>
      </w:r>
      <w:r w:rsidR="008F24EE">
        <w:rPr>
          <w:rFonts w:asciiTheme="minorHAnsi" w:hAnsiTheme="minorHAnsi"/>
          <w:color w:val="000000" w:themeColor="text1"/>
        </w:rPr>
        <w:t xml:space="preserve"> </w:t>
      </w:r>
      <w:r w:rsidRPr="008F24EE">
        <w:rPr>
          <w:rFonts w:asciiTheme="minorHAnsi" w:hAnsiTheme="minorHAnsi"/>
          <w:b/>
          <w:bCs/>
          <w:color w:val="000000" w:themeColor="text1"/>
        </w:rPr>
        <w:t>2</w:t>
      </w:r>
      <w:r>
        <w:rPr>
          <w:rFonts w:asciiTheme="minorHAnsi" w:hAnsiTheme="minorHAnsi"/>
          <w:color w:val="000000" w:themeColor="text1"/>
        </w:rPr>
        <w:t>.</w:t>
      </w:r>
      <w:r w:rsidR="000A319D">
        <w:rPr>
          <w:rFonts w:asciiTheme="minorHAnsi" w:hAnsiTheme="minorHAnsi"/>
          <w:color w:val="000000" w:themeColor="text1"/>
        </w:rPr>
        <w:t xml:space="preserve"> These pairs will need to decide how far away each pair will sample from the site. </w:t>
      </w:r>
    </w:p>
    <w:p w14:paraId="0457DEB6" w14:textId="77777777" w:rsidR="009033A5" w:rsidRPr="00A60815" w:rsidRDefault="009033A5" w:rsidP="00950173">
      <w:pPr>
        <w:jc w:val="both"/>
        <w:rPr>
          <w:rFonts w:asciiTheme="minorHAnsi" w:hAnsiTheme="minorHAnsi"/>
          <w:b/>
          <w:color w:val="5EBAFD"/>
        </w:rPr>
      </w:pPr>
    </w:p>
    <w:p w14:paraId="3BB87711" w14:textId="77777777" w:rsidR="00E67CB5" w:rsidRDefault="00E67CB5" w:rsidP="007B5763">
      <w:pPr>
        <w:jc w:val="both"/>
        <w:rPr>
          <w:rFonts w:asciiTheme="minorHAnsi" w:hAnsiTheme="minorHAnsi"/>
          <w:b/>
          <w:color w:val="5EBAFD"/>
        </w:rPr>
      </w:pPr>
    </w:p>
    <w:p w14:paraId="02B9817C" w14:textId="1F8B3D39" w:rsidR="007B5763" w:rsidRPr="00023C64" w:rsidRDefault="007B5763" w:rsidP="007B5763">
      <w:pPr>
        <w:jc w:val="both"/>
        <w:rPr>
          <w:rFonts w:asciiTheme="minorHAnsi" w:hAnsiTheme="minorHAnsi"/>
          <w:b/>
          <w:color w:val="5EBAFD"/>
        </w:rPr>
      </w:pPr>
      <w:r w:rsidRPr="00023C64">
        <w:rPr>
          <w:rFonts w:asciiTheme="minorHAnsi" w:hAnsiTheme="minorHAnsi"/>
          <w:b/>
          <w:color w:val="5EBAFD"/>
        </w:rPr>
        <w:t xml:space="preserve">3. </w:t>
      </w:r>
      <w:r w:rsidR="008C6B41">
        <w:rPr>
          <w:rFonts w:asciiTheme="minorHAnsi" w:hAnsiTheme="minorHAnsi"/>
          <w:b/>
          <w:color w:val="5EBAFD"/>
        </w:rPr>
        <w:t xml:space="preserve">DATA </w:t>
      </w:r>
      <w:r w:rsidRPr="00023C64">
        <w:rPr>
          <w:rFonts w:asciiTheme="minorHAnsi" w:hAnsiTheme="minorHAnsi"/>
          <w:b/>
          <w:color w:val="5EBAFD"/>
        </w:rPr>
        <w:t xml:space="preserve">ANALYSIS </w:t>
      </w:r>
    </w:p>
    <w:p w14:paraId="1F42BA02" w14:textId="65F44A0A" w:rsidR="00F27E60" w:rsidRPr="00023C64" w:rsidRDefault="008F24EE" w:rsidP="00950173">
      <w:pPr>
        <w:jc w:val="both"/>
        <w:rPr>
          <w:rFonts w:asciiTheme="minorHAnsi" w:hAnsiTheme="minorHAnsi"/>
          <w:color w:val="000000" w:themeColor="text1"/>
        </w:rPr>
      </w:pPr>
      <w:r w:rsidRPr="008F24EE">
        <w:rPr>
          <w:rFonts w:asciiTheme="minorHAnsi" w:hAnsiTheme="minorHAnsi"/>
          <w:b/>
          <w:bCs/>
          <w:color w:val="000000" w:themeColor="text1"/>
        </w:rPr>
        <w:t>Slide 1</w:t>
      </w:r>
      <w:r w:rsidR="00FB4C28">
        <w:rPr>
          <w:rFonts w:asciiTheme="minorHAnsi" w:hAnsiTheme="minorHAnsi"/>
          <w:b/>
          <w:bCs/>
          <w:color w:val="000000" w:themeColor="text1"/>
        </w:rPr>
        <w:t>9</w:t>
      </w:r>
      <w:r w:rsidRPr="008F24EE">
        <w:rPr>
          <w:rFonts w:asciiTheme="minorHAnsi" w:hAnsiTheme="minorHAnsi"/>
          <w:b/>
          <w:bCs/>
          <w:color w:val="000000" w:themeColor="text1"/>
        </w:rPr>
        <w:t>:</w:t>
      </w:r>
      <w:r>
        <w:rPr>
          <w:rFonts w:asciiTheme="minorHAnsi" w:hAnsiTheme="minorHAnsi"/>
          <w:color w:val="000000" w:themeColor="text1"/>
        </w:rPr>
        <w:t xml:space="preserve"> </w:t>
      </w:r>
      <w:r w:rsidR="008C6B41" w:rsidRPr="00023C64">
        <w:rPr>
          <w:rFonts w:asciiTheme="minorHAnsi" w:hAnsiTheme="minorHAnsi"/>
          <w:color w:val="000000" w:themeColor="text1"/>
        </w:rPr>
        <w:t xml:space="preserve">Once the students are comfortable with the </w:t>
      </w:r>
      <w:r w:rsidRPr="008F3A82">
        <w:rPr>
          <w:rFonts w:asciiTheme="minorHAnsi" w:hAnsiTheme="minorHAnsi"/>
          <w:b/>
          <w:bCs/>
          <w:color w:val="000000" w:themeColor="text1"/>
        </w:rPr>
        <w:t>Data Collection Sheets</w:t>
      </w:r>
      <w:r>
        <w:rPr>
          <w:rFonts w:asciiTheme="minorHAnsi" w:hAnsiTheme="minorHAnsi"/>
          <w:color w:val="000000" w:themeColor="text1"/>
        </w:rPr>
        <w:t xml:space="preserve"> </w:t>
      </w:r>
      <w:r w:rsidR="008C6B41">
        <w:rPr>
          <w:rFonts w:asciiTheme="minorHAnsi" w:hAnsiTheme="minorHAnsi"/>
          <w:color w:val="000000" w:themeColor="text1"/>
        </w:rPr>
        <w:t>and what they need to do</w:t>
      </w:r>
      <w:r w:rsidR="008C6B41" w:rsidRPr="00023C64">
        <w:rPr>
          <w:rFonts w:asciiTheme="minorHAnsi" w:hAnsiTheme="minorHAnsi"/>
          <w:color w:val="000000" w:themeColor="text1"/>
        </w:rPr>
        <w:t xml:space="preserve"> take them outside </w:t>
      </w:r>
      <w:r w:rsidR="008C6B41">
        <w:rPr>
          <w:rFonts w:asciiTheme="minorHAnsi" w:hAnsiTheme="minorHAnsi"/>
          <w:color w:val="000000" w:themeColor="text1"/>
        </w:rPr>
        <w:t xml:space="preserve">to survey the bug life. In their pairs they will need to then write down all the bugs they can see in </w:t>
      </w:r>
      <w:r>
        <w:rPr>
          <w:rFonts w:asciiTheme="minorHAnsi" w:hAnsiTheme="minorHAnsi"/>
          <w:color w:val="000000" w:themeColor="text1"/>
        </w:rPr>
        <w:t xml:space="preserve">their </w:t>
      </w:r>
      <w:r w:rsidR="008C6B41">
        <w:rPr>
          <w:rFonts w:asciiTheme="minorHAnsi" w:hAnsiTheme="minorHAnsi"/>
          <w:color w:val="000000" w:themeColor="text1"/>
        </w:rPr>
        <w:t xml:space="preserve">quadrat. </w:t>
      </w:r>
      <w:r w:rsidR="008F3A82">
        <w:rPr>
          <w:rFonts w:asciiTheme="minorHAnsi" w:hAnsiTheme="minorHAnsi"/>
          <w:color w:val="000000" w:themeColor="text1"/>
        </w:rPr>
        <w:t>Finally get the pairs to hand in their sheets as we will be referring back to them throughout the module.</w:t>
      </w:r>
    </w:p>
    <w:p w14:paraId="4E306BF4" w14:textId="4A3DF6B8" w:rsidR="007B5763" w:rsidRPr="00023C64" w:rsidRDefault="007B5763" w:rsidP="00950173">
      <w:pPr>
        <w:jc w:val="both"/>
        <w:rPr>
          <w:rFonts w:asciiTheme="minorHAnsi" w:hAnsiTheme="minorHAnsi"/>
          <w:color w:val="000000" w:themeColor="text1"/>
        </w:rPr>
      </w:pPr>
    </w:p>
    <w:p w14:paraId="3F044293" w14:textId="30476B47" w:rsidR="00BF36AA" w:rsidRPr="00023C64" w:rsidRDefault="00BF36AA" w:rsidP="00950173">
      <w:pPr>
        <w:ind w:left="720"/>
        <w:jc w:val="both"/>
        <w:rPr>
          <w:rFonts w:asciiTheme="minorHAnsi" w:hAnsiTheme="minorHAnsi"/>
          <w:color w:val="000000" w:themeColor="text1"/>
        </w:rPr>
      </w:pPr>
    </w:p>
    <w:p w14:paraId="30BE0EF9" w14:textId="77745ED2" w:rsidR="000D59C5" w:rsidRPr="00023C64" w:rsidRDefault="00784144" w:rsidP="00513B5F">
      <w:pPr>
        <w:jc w:val="both"/>
        <w:rPr>
          <w:rFonts w:asciiTheme="minorHAnsi" w:hAnsiTheme="minorHAnsi"/>
        </w:rPr>
        <w:sectPr w:rsidR="000D59C5" w:rsidRPr="00023C64" w:rsidSect="00B73BD7">
          <w:pgSz w:w="11900" w:h="16840"/>
          <w:pgMar w:top="1440" w:right="1440" w:bottom="1440" w:left="1440" w:header="708" w:footer="708" w:gutter="0"/>
          <w:cols w:space="708"/>
          <w:docGrid w:linePitch="360"/>
        </w:sectPr>
      </w:pPr>
      <w:r w:rsidRPr="00784144">
        <w:rPr>
          <w:rFonts w:asciiTheme="minorHAnsi" w:hAnsiTheme="minorHAnsi"/>
          <w:b/>
        </w:rPr>
        <w:t xml:space="preserve">Slide </w:t>
      </w:r>
      <w:r w:rsidR="00FB4C28">
        <w:rPr>
          <w:rFonts w:asciiTheme="minorHAnsi" w:hAnsiTheme="minorHAnsi"/>
          <w:b/>
        </w:rPr>
        <w:t>20</w:t>
      </w:r>
      <w:r>
        <w:rPr>
          <w:rFonts w:asciiTheme="minorHAnsi" w:hAnsiTheme="minorHAnsi"/>
        </w:rPr>
        <w:t xml:space="preserve">: </w:t>
      </w:r>
      <w:r w:rsidR="00B74841">
        <w:rPr>
          <w:rFonts w:asciiTheme="minorHAnsi" w:hAnsiTheme="minorHAnsi"/>
          <w:color w:val="000000" w:themeColor="text1"/>
        </w:rPr>
        <w:t>Insect biodiversity is important for humanity’s survival</w:t>
      </w:r>
      <w:r w:rsidR="00BA11B9">
        <w:rPr>
          <w:rFonts w:asciiTheme="minorHAnsi" w:hAnsiTheme="minorHAnsi"/>
          <w:color w:val="000000" w:themeColor="text1"/>
        </w:rPr>
        <w:t xml:space="preserve"> from farming to a direct source of food</w:t>
      </w:r>
      <w:r w:rsidR="00B74841">
        <w:rPr>
          <w:rFonts w:asciiTheme="minorHAnsi" w:hAnsiTheme="minorHAnsi"/>
          <w:color w:val="000000" w:themeColor="text1"/>
        </w:rPr>
        <w:t>.</w:t>
      </w:r>
      <w:r>
        <w:rPr>
          <w:rFonts w:asciiTheme="minorHAnsi" w:hAnsiTheme="minorHAnsi"/>
          <w:color w:val="000000" w:themeColor="text1"/>
        </w:rPr>
        <w:t xml:space="preserve"> </w:t>
      </w:r>
      <w:r w:rsidR="004E40CD">
        <w:rPr>
          <w:rFonts w:asciiTheme="minorHAnsi" w:hAnsiTheme="minorHAnsi"/>
          <w:color w:val="000000" w:themeColor="text1"/>
        </w:rPr>
        <w:t>I</w:t>
      </w:r>
      <w:r>
        <w:rPr>
          <w:rFonts w:asciiTheme="minorHAnsi" w:hAnsiTheme="minorHAnsi"/>
          <w:color w:val="000000" w:themeColor="text1"/>
        </w:rPr>
        <w:t>t would be extremely valuable to hear</w:t>
      </w:r>
      <w:r w:rsidR="00BA11B9">
        <w:rPr>
          <w:rFonts w:asciiTheme="minorHAnsi" w:hAnsiTheme="minorHAnsi"/>
          <w:color w:val="000000" w:themeColor="text1"/>
        </w:rPr>
        <w:t xml:space="preserve"> from a member of the local community</w:t>
      </w:r>
      <w:r>
        <w:rPr>
          <w:rFonts w:asciiTheme="minorHAnsi" w:hAnsiTheme="minorHAnsi"/>
          <w:color w:val="000000" w:themeColor="text1"/>
        </w:rPr>
        <w:t xml:space="preserve"> about how </w:t>
      </w:r>
      <w:r w:rsidR="004E40CD">
        <w:rPr>
          <w:rFonts w:asciiTheme="minorHAnsi" w:hAnsiTheme="minorHAnsi"/>
          <w:color w:val="000000" w:themeColor="text1"/>
        </w:rPr>
        <w:t>your</w:t>
      </w:r>
      <w:r w:rsidR="0081618C">
        <w:rPr>
          <w:rFonts w:asciiTheme="minorHAnsi" w:hAnsiTheme="minorHAnsi"/>
          <w:color w:val="000000" w:themeColor="text1"/>
        </w:rPr>
        <w:t xml:space="preserve"> human activity in your area impacts insect biodiversity. </w:t>
      </w:r>
    </w:p>
    <w:p w14:paraId="173A0E12" w14:textId="305716E6" w:rsidR="00B83605" w:rsidRDefault="00B83605" w:rsidP="008F281A">
      <w:pPr>
        <w:rPr>
          <w:rFonts w:asciiTheme="minorHAnsi" w:hAnsiTheme="minorHAnsi"/>
        </w:rPr>
      </w:pPr>
    </w:p>
    <w:tbl>
      <w:tblPr>
        <w:tblStyle w:val="TableGrid"/>
        <w:tblW w:w="15446" w:type="dxa"/>
        <w:tblLook w:val="04A0" w:firstRow="1" w:lastRow="0" w:firstColumn="1" w:lastColumn="0" w:noHBand="0" w:noVBand="1"/>
      </w:tblPr>
      <w:tblGrid>
        <w:gridCol w:w="1299"/>
        <w:gridCol w:w="1441"/>
        <w:gridCol w:w="5471"/>
        <w:gridCol w:w="7235"/>
      </w:tblGrid>
      <w:tr w:rsidR="005B26A2" w:rsidRPr="00195E31" w14:paraId="2B45A5E2" w14:textId="77777777" w:rsidTr="00B86672">
        <w:trPr>
          <w:trHeight w:val="493"/>
        </w:trPr>
        <w:tc>
          <w:tcPr>
            <w:tcW w:w="15446" w:type="dxa"/>
            <w:gridSpan w:val="4"/>
            <w:shd w:val="clear" w:color="auto" w:fill="2F5496" w:themeFill="accent5" w:themeFillShade="BF"/>
            <w:vAlign w:val="center"/>
          </w:tcPr>
          <w:p w14:paraId="22477AFB" w14:textId="38F07D5E" w:rsidR="005B26A2" w:rsidRPr="00195E31" w:rsidRDefault="005B26A2" w:rsidP="00B86672">
            <w:pPr>
              <w:jc w:val="center"/>
              <w:rPr>
                <w:rFonts w:asciiTheme="minorHAnsi" w:hAnsiTheme="minorHAnsi"/>
                <w:b/>
                <w:sz w:val="28"/>
                <w:szCs w:val="28"/>
                <w:lang w:val="en-AU"/>
              </w:rPr>
            </w:pPr>
            <w:r w:rsidRPr="00195E31">
              <w:rPr>
                <w:rFonts w:asciiTheme="minorHAnsi" w:hAnsiTheme="minorHAnsi"/>
                <w:b/>
                <w:color w:val="FFFFFF" w:themeColor="background1"/>
                <w:sz w:val="28"/>
                <w:szCs w:val="28"/>
                <w:lang w:val="en-AU"/>
              </w:rPr>
              <w:t xml:space="preserve">Year 7 – </w:t>
            </w:r>
            <w:r w:rsidR="005B59D1">
              <w:rPr>
                <w:rFonts w:asciiTheme="minorHAnsi" w:hAnsiTheme="minorHAnsi"/>
                <w:b/>
                <w:color w:val="FFFFFF" w:themeColor="background1"/>
                <w:sz w:val="28"/>
                <w:szCs w:val="28"/>
                <w:lang w:val="en-AU"/>
              </w:rPr>
              <w:t>Bug counting</w:t>
            </w:r>
          </w:p>
        </w:tc>
      </w:tr>
      <w:tr w:rsidR="005B26A2" w:rsidRPr="00195E31" w14:paraId="3152E471" w14:textId="77777777" w:rsidTr="00B86672">
        <w:tc>
          <w:tcPr>
            <w:tcW w:w="1299" w:type="dxa"/>
            <w:shd w:val="clear" w:color="auto" w:fill="B4C6E7" w:themeFill="accent5" w:themeFillTint="66"/>
          </w:tcPr>
          <w:p w14:paraId="29F99982"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Lesson number</w:t>
            </w:r>
          </w:p>
        </w:tc>
        <w:tc>
          <w:tcPr>
            <w:tcW w:w="1441" w:type="dxa"/>
            <w:shd w:val="clear" w:color="auto" w:fill="B4C6E7" w:themeFill="accent5" w:themeFillTint="66"/>
          </w:tcPr>
          <w:p w14:paraId="6782D1DD"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20B9E99F"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Australian Curriculum and General Capabilities</w:t>
            </w:r>
          </w:p>
        </w:tc>
        <w:tc>
          <w:tcPr>
            <w:tcW w:w="7235" w:type="dxa"/>
            <w:shd w:val="clear" w:color="auto" w:fill="B4C6E7" w:themeFill="accent5" w:themeFillTint="66"/>
          </w:tcPr>
          <w:p w14:paraId="1744468A"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Australian Curriculum Content Descriptors</w:t>
            </w:r>
          </w:p>
        </w:tc>
      </w:tr>
      <w:tr w:rsidR="005B26A2" w:rsidRPr="00195E31" w14:paraId="684216E4" w14:textId="77777777" w:rsidTr="00B86672">
        <w:trPr>
          <w:trHeight w:val="255"/>
        </w:trPr>
        <w:tc>
          <w:tcPr>
            <w:tcW w:w="1299" w:type="dxa"/>
          </w:tcPr>
          <w:p w14:paraId="54128164" w14:textId="63E8DD58" w:rsidR="005B26A2" w:rsidRPr="00195E31" w:rsidRDefault="002B4D1E" w:rsidP="00B86672">
            <w:pPr>
              <w:rPr>
                <w:rFonts w:asciiTheme="minorHAnsi" w:hAnsiTheme="minorHAnsi"/>
                <w:b/>
                <w:sz w:val="22"/>
                <w:szCs w:val="22"/>
                <w:lang w:val="en-AU"/>
              </w:rPr>
            </w:pPr>
            <w:r>
              <w:rPr>
                <w:rFonts w:asciiTheme="minorHAnsi" w:hAnsiTheme="minorHAnsi"/>
                <w:b/>
                <w:sz w:val="22"/>
                <w:szCs w:val="22"/>
                <w:lang w:val="en-AU"/>
              </w:rPr>
              <w:t>S</w:t>
            </w:r>
            <w:r w:rsidR="00D6276D">
              <w:rPr>
                <w:rFonts w:asciiTheme="minorHAnsi" w:hAnsiTheme="minorHAnsi"/>
                <w:b/>
                <w:sz w:val="22"/>
                <w:szCs w:val="22"/>
                <w:lang w:val="en-AU"/>
              </w:rPr>
              <w:t>M</w:t>
            </w:r>
            <w:bookmarkStart w:id="0" w:name="_GoBack"/>
            <w:bookmarkEnd w:id="0"/>
            <w:r w:rsidR="005B59D1">
              <w:rPr>
                <w:rFonts w:asciiTheme="minorHAnsi" w:hAnsiTheme="minorHAnsi"/>
                <w:b/>
                <w:sz w:val="22"/>
                <w:szCs w:val="22"/>
                <w:lang w:val="en-AU"/>
              </w:rPr>
              <w:t>2</w:t>
            </w:r>
          </w:p>
        </w:tc>
        <w:tc>
          <w:tcPr>
            <w:tcW w:w="1441" w:type="dxa"/>
          </w:tcPr>
          <w:p w14:paraId="64FAB7F6" w14:textId="2CC90C6C" w:rsidR="005B26A2" w:rsidRPr="00195E31" w:rsidRDefault="005B59D1" w:rsidP="00B86672">
            <w:pPr>
              <w:rPr>
                <w:rFonts w:asciiTheme="minorHAnsi" w:hAnsiTheme="minorHAnsi"/>
                <w:sz w:val="22"/>
                <w:szCs w:val="22"/>
                <w:lang w:val="en-AU"/>
              </w:rPr>
            </w:pPr>
            <w:r>
              <w:rPr>
                <w:rFonts w:asciiTheme="minorHAnsi" w:hAnsiTheme="minorHAnsi"/>
                <w:sz w:val="22"/>
                <w:szCs w:val="22"/>
                <w:lang w:val="en-AU"/>
              </w:rPr>
              <w:t>Bug counting</w:t>
            </w:r>
          </w:p>
        </w:tc>
        <w:tc>
          <w:tcPr>
            <w:tcW w:w="5471" w:type="dxa"/>
          </w:tcPr>
          <w:p w14:paraId="01704205"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Numeracy</w:t>
            </w:r>
            <w:r w:rsidRPr="00195E31">
              <w:rPr>
                <w:sz w:val="22"/>
                <w:szCs w:val="22"/>
                <w:lang w:val="en-AU"/>
              </w:rPr>
              <w:t xml:space="preserve"> – </w:t>
            </w:r>
          </w:p>
          <w:p w14:paraId="4AA171A3" w14:textId="723DAF45" w:rsidR="005B26A2" w:rsidRPr="00195E31" w:rsidRDefault="004D5C19" w:rsidP="00B86672">
            <w:pPr>
              <w:pStyle w:val="ListParagraph"/>
              <w:rPr>
                <w:sz w:val="22"/>
                <w:szCs w:val="22"/>
                <w:lang w:val="en-AU"/>
              </w:rPr>
            </w:pPr>
            <w:r w:rsidRPr="00195E31">
              <w:rPr>
                <w:sz w:val="22"/>
                <w:szCs w:val="22"/>
                <w:lang w:val="en-AU"/>
              </w:rPr>
              <w:t>Recognise and use patterns and relationships</w:t>
            </w:r>
          </w:p>
          <w:p w14:paraId="4289EE0A"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Personal and Social Capability</w:t>
            </w:r>
            <w:r w:rsidRPr="00195E31">
              <w:rPr>
                <w:sz w:val="22"/>
                <w:szCs w:val="22"/>
                <w:lang w:val="en-AU"/>
              </w:rPr>
              <w:t xml:space="preserve"> – </w:t>
            </w:r>
          </w:p>
          <w:p w14:paraId="407DCA9A" w14:textId="5E8D2E5F" w:rsidR="005B26A2" w:rsidRPr="00195E31" w:rsidRDefault="004D5C19" w:rsidP="00B86672">
            <w:pPr>
              <w:pStyle w:val="ListParagraph"/>
              <w:rPr>
                <w:sz w:val="22"/>
                <w:szCs w:val="22"/>
                <w:lang w:val="en-AU"/>
              </w:rPr>
            </w:pPr>
            <w:r w:rsidRPr="00195E31">
              <w:rPr>
                <w:sz w:val="22"/>
                <w:szCs w:val="22"/>
                <w:lang w:val="en-AU"/>
              </w:rPr>
              <w:t xml:space="preserve">Working collaboratively </w:t>
            </w:r>
          </w:p>
          <w:p w14:paraId="34D24F09"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032EE4FD" w14:textId="77777777" w:rsidR="005B26A2" w:rsidRPr="00195E31" w:rsidRDefault="005B26A2" w:rsidP="00B86672">
            <w:pPr>
              <w:pStyle w:val="ListParagraph"/>
              <w:rPr>
                <w:sz w:val="22"/>
                <w:szCs w:val="22"/>
                <w:lang w:val="en-AU"/>
              </w:rPr>
            </w:pPr>
            <w:r w:rsidRPr="00195E31">
              <w:rPr>
                <w:sz w:val="22"/>
                <w:szCs w:val="22"/>
                <w:lang w:val="en-AU"/>
              </w:rPr>
              <w:t>Identify and clarify information and ideas</w:t>
            </w:r>
          </w:p>
          <w:p w14:paraId="391373C9"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3A4DB080" w14:textId="77777777" w:rsidR="005B26A2" w:rsidRPr="00195E31" w:rsidRDefault="005B26A2" w:rsidP="00B86672">
            <w:pPr>
              <w:pStyle w:val="ListParagraph"/>
              <w:rPr>
                <w:sz w:val="22"/>
                <w:szCs w:val="22"/>
                <w:lang w:val="en-AU"/>
              </w:rPr>
            </w:pPr>
            <w:r w:rsidRPr="00195E31">
              <w:rPr>
                <w:sz w:val="22"/>
                <w:szCs w:val="22"/>
                <w:lang w:val="en-AU"/>
              </w:rPr>
              <w:t>seek solutions and put ideas into action</w:t>
            </w:r>
          </w:p>
          <w:p w14:paraId="5178FE1C"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9B94952" w14:textId="77777777" w:rsidR="005B26A2" w:rsidRPr="00195E31" w:rsidRDefault="005B26A2" w:rsidP="00B86672">
            <w:pPr>
              <w:pStyle w:val="ListParagraph"/>
              <w:rPr>
                <w:sz w:val="22"/>
                <w:szCs w:val="22"/>
                <w:lang w:val="en-AU"/>
              </w:rPr>
            </w:pPr>
            <w:r w:rsidRPr="00195E31">
              <w:rPr>
                <w:sz w:val="22"/>
                <w:szCs w:val="22"/>
                <w:lang w:val="en-AU"/>
              </w:rPr>
              <w:t>Apply logic and reasoning</w:t>
            </w:r>
          </w:p>
          <w:p w14:paraId="443E9DC3" w14:textId="77777777" w:rsidR="005B26A2" w:rsidRPr="00195E31" w:rsidRDefault="005B26A2"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31372CEA" w14:textId="77777777" w:rsidR="005B26A2" w:rsidRPr="00195E31" w:rsidRDefault="005B26A2" w:rsidP="00B86672">
            <w:pPr>
              <w:pStyle w:val="ListParagraph"/>
              <w:rPr>
                <w:sz w:val="22"/>
                <w:szCs w:val="22"/>
                <w:lang w:val="en-AU"/>
              </w:rPr>
            </w:pPr>
            <w:r w:rsidRPr="00195E31">
              <w:rPr>
                <w:sz w:val="22"/>
                <w:szCs w:val="22"/>
                <w:lang w:val="en-AU"/>
              </w:rPr>
              <w:t>Evaluate procedures and outcomes</w:t>
            </w:r>
          </w:p>
          <w:p w14:paraId="3E21DE06" w14:textId="77777777" w:rsidR="004D5C19" w:rsidRPr="00195E31" w:rsidRDefault="004D5C19" w:rsidP="004D5C19">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546191C4" w14:textId="366ACE2F" w:rsidR="004D5C19" w:rsidRPr="00195E31" w:rsidRDefault="004D5C19" w:rsidP="004D5C19">
            <w:pPr>
              <w:pStyle w:val="ListParagraph"/>
              <w:rPr>
                <w:sz w:val="22"/>
                <w:szCs w:val="22"/>
                <w:lang w:val="en-AU"/>
              </w:rPr>
            </w:pPr>
            <w:r w:rsidRPr="00195E31">
              <w:rPr>
                <w:sz w:val="22"/>
                <w:szCs w:val="22"/>
                <w:lang w:val="en-AU"/>
              </w:rPr>
              <w:t>Reflect on processes</w:t>
            </w:r>
          </w:p>
          <w:p w14:paraId="16C8C9F4" w14:textId="77777777" w:rsidR="004D5C19" w:rsidRPr="00195E31" w:rsidRDefault="004D5C19" w:rsidP="004D5C19">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FF855DB" w14:textId="2BE56CD8" w:rsidR="004D5C19" w:rsidRPr="00195E31" w:rsidRDefault="004D5C19" w:rsidP="004D5C19">
            <w:pPr>
              <w:pStyle w:val="ListParagraph"/>
              <w:rPr>
                <w:sz w:val="22"/>
                <w:szCs w:val="22"/>
                <w:lang w:val="en-AU"/>
              </w:rPr>
            </w:pPr>
            <w:r w:rsidRPr="00195E31">
              <w:rPr>
                <w:sz w:val="22"/>
                <w:szCs w:val="22"/>
                <w:lang w:val="en-AU"/>
              </w:rPr>
              <w:t>Organise and process information</w:t>
            </w:r>
          </w:p>
          <w:p w14:paraId="499DE158" w14:textId="7B658323" w:rsidR="005B26A2" w:rsidRPr="00195E31" w:rsidRDefault="005B26A2" w:rsidP="00B86672">
            <w:pPr>
              <w:pStyle w:val="ListParagraph"/>
              <w:rPr>
                <w:b/>
                <w:sz w:val="22"/>
                <w:szCs w:val="22"/>
                <w:lang w:val="en-AU"/>
              </w:rPr>
            </w:pPr>
          </w:p>
        </w:tc>
        <w:tc>
          <w:tcPr>
            <w:tcW w:w="7235" w:type="dxa"/>
          </w:tcPr>
          <w:p w14:paraId="35B26470"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 xml:space="preserve">Science </w:t>
            </w:r>
            <w:r w:rsidRPr="00195E31">
              <w:rPr>
                <w:rFonts w:asciiTheme="minorHAnsi" w:eastAsia="Times New Roman" w:hAnsiTheme="minorHAnsi"/>
                <w:sz w:val="22"/>
                <w:szCs w:val="22"/>
              </w:rPr>
              <w:t xml:space="preserve">– Science inquiry skills: </w:t>
            </w:r>
            <w:r w:rsidR="004D5C19" w:rsidRPr="00195E31">
              <w:rPr>
                <w:rFonts w:asciiTheme="minorHAnsi" w:eastAsia="Times New Roman" w:hAnsiTheme="minorHAnsi"/>
                <w:color w:val="222222"/>
                <w:sz w:val="22"/>
                <w:szCs w:val="22"/>
              </w:rPr>
              <w:t>Identify questions and problems that can be investigated scientifically and make predictions based on scientific knowledge </w:t>
            </w:r>
            <w:hyperlink r:id="rId17" w:tgtFrame="_blank" w:history="1">
              <w:r w:rsidR="004D5C19" w:rsidRPr="00195E31">
                <w:rPr>
                  <w:rFonts w:asciiTheme="minorHAnsi" w:eastAsia="Times New Roman" w:hAnsiTheme="minorHAnsi"/>
                  <w:color w:val="00629B"/>
                  <w:sz w:val="22"/>
                  <w:szCs w:val="22"/>
                </w:rPr>
                <w:t>(ACSIS124 - Scootle )</w:t>
              </w:r>
            </w:hyperlink>
          </w:p>
          <w:p w14:paraId="25881564"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w:t>
            </w:r>
            <w:r w:rsidR="004D5C19" w:rsidRPr="00195E31">
              <w:rPr>
                <w:rFonts w:asciiTheme="minorHAnsi" w:eastAsia="Times New Roman" w:hAnsiTheme="minorHAnsi"/>
                <w:color w:val="222222"/>
                <w:sz w:val="22"/>
                <w:szCs w:val="22"/>
              </w:rPr>
              <w:t>Collaboratively and individually plan and conduct a range of </w:t>
            </w:r>
            <w:r w:rsidR="004D5C19" w:rsidRPr="00195E31">
              <w:rPr>
                <w:rFonts w:asciiTheme="minorHAnsi" w:eastAsia="Times New Roman" w:hAnsiTheme="minorHAnsi"/>
                <w:sz w:val="22"/>
                <w:szCs w:val="22"/>
              </w:rPr>
              <w:t>investigation</w:t>
            </w:r>
            <w:r w:rsidR="004D5C19" w:rsidRPr="00195E31">
              <w:rPr>
                <w:rFonts w:asciiTheme="minorHAnsi" w:eastAsia="Times New Roman" w:hAnsiTheme="minorHAnsi"/>
                <w:color w:val="222222"/>
                <w:sz w:val="22"/>
                <w:szCs w:val="22"/>
              </w:rPr>
              <w:t> types, including fieldwork and experiments, ensuring safety and ethical guidelines are followed </w:t>
            </w:r>
            <w:hyperlink r:id="rId18" w:tgtFrame="_blank" w:history="1">
              <w:r w:rsidR="004D5C19" w:rsidRPr="00195E31">
                <w:rPr>
                  <w:rStyle w:val="Hyperlink"/>
                  <w:rFonts w:asciiTheme="minorHAnsi" w:eastAsia="Times New Roman" w:hAnsiTheme="minorHAnsi"/>
                  <w:color w:val="00629B"/>
                  <w:sz w:val="22"/>
                  <w:szCs w:val="22"/>
                </w:rPr>
                <w:t>(ACSIS125 - Scootle )</w:t>
              </w:r>
            </w:hyperlink>
          </w:p>
          <w:p w14:paraId="17AFD76F"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w:t>
            </w:r>
            <w:r w:rsidR="004D5C19" w:rsidRPr="00195E31">
              <w:rPr>
                <w:rFonts w:asciiTheme="minorHAnsi" w:eastAsia="Times New Roman" w:hAnsiTheme="minorHAnsi"/>
                <w:color w:val="222222"/>
                <w:sz w:val="22"/>
                <w:szCs w:val="22"/>
              </w:rPr>
              <w:t>Measure and control variables, select equipment appropriate to the task and collect </w:t>
            </w:r>
            <w:r w:rsidR="004D5C19" w:rsidRPr="00195E31">
              <w:rPr>
                <w:rFonts w:asciiTheme="minorHAnsi" w:eastAsia="Times New Roman" w:hAnsiTheme="minorHAnsi"/>
                <w:sz w:val="22"/>
                <w:szCs w:val="22"/>
              </w:rPr>
              <w:t>data</w:t>
            </w:r>
            <w:r w:rsidR="004D5C19" w:rsidRPr="00195E31">
              <w:rPr>
                <w:rFonts w:asciiTheme="minorHAnsi" w:eastAsia="Times New Roman" w:hAnsiTheme="minorHAnsi"/>
                <w:color w:val="222222"/>
                <w:sz w:val="22"/>
                <w:szCs w:val="22"/>
              </w:rPr>
              <w:t> with accuracy </w:t>
            </w:r>
            <w:hyperlink r:id="rId19" w:tgtFrame="_blank" w:history="1">
              <w:r w:rsidR="004D5C19" w:rsidRPr="00195E31">
                <w:rPr>
                  <w:rStyle w:val="Hyperlink"/>
                  <w:rFonts w:asciiTheme="minorHAnsi" w:eastAsia="Times New Roman" w:hAnsiTheme="minorHAnsi"/>
                  <w:color w:val="00629B"/>
                  <w:sz w:val="22"/>
                  <w:szCs w:val="22"/>
                </w:rPr>
                <w:t>(ACSIS126 - Scootle )</w:t>
              </w:r>
            </w:hyperlink>
          </w:p>
          <w:p w14:paraId="5AF8EFE1" w14:textId="77777777" w:rsidR="004D5C19" w:rsidRPr="00195E31" w:rsidRDefault="005B26A2"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w:t>
            </w:r>
            <w:r w:rsidR="004D5C19" w:rsidRPr="00195E31">
              <w:rPr>
                <w:rFonts w:asciiTheme="minorHAnsi" w:eastAsia="Times New Roman" w:hAnsiTheme="minorHAnsi"/>
                <w:color w:val="222222"/>
                <w:sz w:val="22"/>
                <w:szCs w:val="22"/>
              </w:rPr>
              <w:t>Summarise </w:t>
            </w:r>
            <w:r w:rsidR="004D5C19" w:rsidRPr="00195E31">
              <w:rPr>
                <w:rFonts w:asciiTheme="minorHAnsi" w:eastAsia="Times New Roman" w:hAnsiTheme="minorHAnsi"/>
                <w:sz w:val="22"/>
                <w:szCs w:val="22"/>
              </w:rPr>
              <w:t>data</w:t>
            </w:r>
            <w:r w:rsidR="004D5C19" w:rsidRPr="00195E31">
              <w:rPr>
                <w:rFonts w:asciiTheme="minorHAnsi" w:eastAsia="Times New Roman" w:hAnsiTheme="minorHAnsi"/>
                <w:color w:val="222222"/>
                <w:sz w:val="22"/>
                <w:szCs w:val="22"/>
              </w:rPr>
              <w:t>, from students’ own investigations and secondary sources, and use scientific understanding to identify relationships and draw conclusions based on </w:t>
            </w:r>
            <w:r w:rsidR="004D5C19" w:rsidRPr="00195E31">
              <w:rPr>
                <w:rFonts w:asciiTheme="minorHAnsi" w:eastAsia="Times New Roman" w:hAnsiTheme="minorHAnsi"/>
                <w:sz w:val="22"/>
                <w:szCs w:val="22"/>
              </w:rPr>
              <w:t>evidence</w:t>
            </w:r>
            <w:r w:rsidR="004D5C19" w:rsidRPr="00195E31">
              <w:rPr>
                <w:rFonts w:asciiTheme="minorHAnsi" w:eastAsia="Times New Roman" w:hAnsiTheme="minorHAnsi"/>
                <w:color w:val="222222"/>
                <w:sz w:val="22"/>
                <w:szCs w:val="22"/>
              </w:rPr>
              <w:t> </w:t>
            </w:r>
            <w:hyperlink r:id="rId20" w:tgtFrame="_blank" w:history="1">
              <w:r w:rsidR="004D5C19" w:rsidRPr="00195E31">
                <w:rPr>
                  <w:rStyle w:val="Hyperlink"/>
                  <w:rFonts w:asciiTheme="minorHAnsi" w:eastAsia="Times New Roman" w:hAnsiTheme="minorHAnsi"/>
                  <w:color w:val="00629B"/>
                  <w:sz w:val="22"/>
                  <w:szCs w:val="22"/>
                </w:rPr>
                <w:t>(ACSIS130 - Scootle )</w:t>
              </w:r>
            </w:hyperlink>
          </w:p>
          <w:p w14:paraId="6D6A0E54" w14:textId="66B49C31" w:rsidR="004D5C19" w:rsidRPr="00195E31" w:rsidRDefault="004D5C19" w:rsidP="004D5C19">
            <w:pPr>
              <w:rPr>
                <w:rFonts w:asciiTheme="minorHAnsi" w:eastAsia="Times New Roman" w:hAnsiTheme="minorHAnsi"/>
                <w:sz w:val="22"/>
                <w:szCs w:val="22"/>
              </w:rPr>
            </w:pPr>
            <w:r w:rsidRPr="00195E31">
              <w:rPr>
                <w:rFonts w:asciiTheme="minorHAnsi" w:eastAsia="Times New Roman" w:hAnsiTheme="minorHAnsi"/>
                <w:b/>
                <w:sz w:val="22"/>
                <w:szCs w:val="22"/>
              </w:rPr>
              <w:t>Science</w:t>
            </w:r>
            <w:r w:rsidRPr="00195E31">
              <w:rPr>
                <w:rFonts w:asciiTheme="minorHAnsi" w:eastAsia="Times New Roman" w:hAnsiTheme="minorHAnsi"/>
                <w:sz w:val="22"/>
                <w:szCs w:val="22"/>
              </w:rPr>
              <w:t xml:space="preserve"> – Science inquiry skills: Reflect on</w:t>
            </w:r>
            <w:r w:rsidRPr="00195E31">
              <w:rPr>
                <w:rFonts w:asciiTheme="minorHAnsi" w:eastAsia="Times New Roman" w:hAnsiTheme="minorHAnsi"/>
                <w:color w:val="222222"/>
                <w:sz w:val="22"/>
                <w:szCs w:val="22"/>
              </w:rPr>
              <w:t> scientific investigations including evaluating the quality of the </w:t>
            </w:r>
            <w:r w:rsidRPr="00195E31">
              <w:rPr>
                <w:rFonts w:asciiTheme="minorHAnsi" w:eastAsia="Times New Roman" w:hAnsiTheme="minorHAnsi"/>
                <w:sz w:val="22"/>
                <w:szCs w:val="22"/>
              </w:rPr>
              <w:t>data</w:t>
            </w:r>
            <w:r w:rsidRPr="00195E31">
              <w:rPr>
                <w:rFonts w:asciiTheme="minorHAnsi" w:eastAsia="Times New Roman" w:hAnsiTheme="minorHAnsi"/>
                <w:color w:val="222222"/>
                <w:sz w:val="22"/>
                <w:szCs w:val="22"/>
              </w:rPr>
              <w:t> collected, and identifying improvements </w:t>
            </w:r>
            <w:hyperlink r:id="rId21" w:tgtFrame="_blank" w:history="1">
              <w:r w:rsidRPr="00195E31">
                <w:rPr>
                  <w:rStyle w:val="Hyperlink"/>
                  <w:rFonts w:asciiTheme="minorHAnsi" w:eastAsia="Times New Roman" w:hAnsiTheme="minorHAnsi"/>
                  <w:color w:val="00629B"/>
                  <w:sz w:val="22"/>
                  <w:szCs w:val="22"/>
                </w:rPr>
                <w:t>(ACSIS131 - Scootle )</w:t>
              </w:r>
            </w:hyperlink>
          </w:p>
          <w:p w14:paraId="453047DF" w14:textId="1B177A75" w:rsidR="004D5C19" w:rsidRPr="00195E31" w:rsidRDefault="004D5C19" w:rsidP="00B86672">
            <w:pPr>
              <w:rPr>
                <w:rFonts w:asciiTheme="minorHAnsi" w:eastAsia="Times New Roman" w:hAnsiTheme="minorHAnsi"/>
                <w:sz w:val="22"/>
                <w:szCs w:val="22"/>
              </w:rPr>
            </w:pPr>
          </w:p>
        </w:tc>
      </w:tr>
      <w:tr w:rsidR="005B26A2" w:rsidRPr="00195E31" w14:paraId="1BE14B1C" w14:textId="77777777" w:rsidTr="00B86672">
        <w:trPr>
          <w:trHeight w:val="339"/>
        </w:trPr>
        <w:tc>
          <w:tcPr>
            <w:tcW w:w="1299" w:type="dxa"/>
            <w:shd w:val="clear" w:color="auto" w:fill="B4C6E7" w:themeFill="accent5" w:themeFillTint="66"/>
          </w:tcPr>
          <w:p w14:paraId="4A7523B6" w14:textId="77777777" w:rsidR="005B26A2" w:rsidRPr="00195E31" w:rsidRDefault="005B26A2" w:rsidP="00B86672">
            <w:pPr>
              <w:rPr>
                <w:rFonts w:asciiTheme="minorHAnsi" w:hAnsiTheme="minorHAnsi"/>
                <w:lang w:val="en-AU"/>
              </w:rPr>
            </w:pPr>
          </w:p>
        </w:tc>
        <w:tc>
          <w:tcPr>
            <w:tcW w:w="1441" w:type="dxa"/>
            <w:shd w:val="clear" w:color="auto" w:fill="B4C6E7" w:themeFill="accent5" w:themeFillTint="66"/>
          </w:tcPr>
          <w:p w14:paraId="0AE7D2C4"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7A8D4DEA" w14:textId="77777777" w:rsidR="005B26A2" w:rsidRPr="00195E31" w:rsidRDefault="005B26A2" w:rsidP="00B86672">
            <w:pPr>
              <w:pStyle w:val="ListParagraph"/>
              <w:rPr>
                <w:b/>
                <w:lang w:val="en-AU"/>
              </w:rPr>
            </w:pPr>
            <w:r w:rsidRPr="00195E31">
              <w:rPr>
                <w:b/>
                <w:lang w:val="en-AU"/>
              </w:rPr>
              <w:t>Learning outcomes</w:t>
            </w:r>
          </w:p>
        </w:tc>
        <w:tc>
          <w:tcPr>
            <w:tcW w:w="7235" w:type="dxa"/>
            <w:shd w:val="clear" w:color="auto" w:fill="B4C6E7" w:themeFill="accent5" w:themeFillTint="66"/>
          </w:tcPr>
          <w:p w14:paraId="19F30A5D" w14:textId="77777777" w:rsidR="005B26A2" w:rsidRPr="00195E31" w:rsidRDefault="005B26A2" w:rsidP="00B86672">
            <w:pPr>
              <w:rPr>
                <w:rFonts w:asciiTheme="minorHAnsi" w:hAnsiTheme="minorHAnsi"/>
                <w:b/>
                <w:lang w:val="en-AU"/>
              </w:rPr>
            </w:pPr>
            <w:r w:rsidRPr="00195E31">
              <w:rPr>
                <w:rFonts w:asciiTheme="minorHAnsi" w:hAnsiTheme="minorHAnsi"/>
                <w:b/>
                <w:lang w:val="en-AU"/>
              </w:rPr>
              <w:t>Resources</w:t>
            </w:r>
          </w:p>
        </w:tc>
      </w:tr>
      <w:tr w:rsidR="005B26A2" w:rsidRPr="00195E31" w14:paraId="17346ACD" w14:textId="77777777" w:rsidTr="004D5C19">
        <w:trPr>
          <w:trHeight w:val="2414"/>
        </w:trPr>
        <w:tc>
          <w:tcPr>
            <w:tcW w:w="1299" w:type="dxa"/>
            <w:shd w:val="clear" w:color="auto" w:fill="auto"/>
          </w:tcPr>
          <w:p w14:paraId="2D0B22ED" w14:textId="77777777" w:rsidR="005B26A2" w:rsidRPr="00195E31" w:rsidRDefault="005B26A2" w:rsidP="00B86672">
            <w:pPr>
              <w:rPr>
                <w:rFonts w:asciiTheme="minorHAnsi" w:hAnsiTheme="minorHAnsi"/>
                <w:sz w:val="22"/>
                <w:szCs w:val="22"/>
                <w:lang w:val="en-AU"/>
              </w:rPr>
            </w:pPr>
          </w:p>
        </w:tc>
        <w:tc>
          <w:tcPr>
            <w:tcW w:w="1441" w:type="dxa"/>
            <w:shd w:val="clear" w:color="auto" w:fill="auto"/>
          </w:tcPr>
          <w:p w14:paraId="1F47A8F4" w14:textId="4EBF860D" w:rsidR="005B26A2" w:rsidRPr="00195E31" w:rsidRDefault="005B59D1" w:rsidP="00B86672">
            <w:pPr>
              <w:rPr>
                <w:rFonts w:asciiTheme="minorHAnsi" w:hAnsiTheme="minorHAnsi"/>
                <w:b/>
                <w:sz w:val="22"/>
                <w:szCs w:val="22"/>
                <w:lang w:val="en-AU"/>
              </w:rPr>
            </w:pPr>
            <w:r>
              <w:rPr>
                <w:rFonts w:asciiTheme="minorHAnsi" w:hAnsiTheme="minorHAnsi"/>
                <w:sz w:val="22"/>
                <w:szCs w:val="22"/>
                <w:lang w:val="en-AU"/>
              </w:rPr>
              <w:t>Bug counting</w:t>
            </w:r>
          </w:p>
        </w:tc>
        <w:tc>
          <w:tcPr>
            <w:tcW w:w="5471" w:type="dxa"/>
            <w:shd w:val="clear" w:color="auto" w:fill="auto"/>
          </w:tcPr>
          <w:p w14:paraId="1B295DBA" w14:textId="77777777" w:rsidR="005B26A2" w:rsidRPr="00195E31" w:rsidRDefault="005B26A2" w:rsidP="00B86672">
            <w:pPr>
              <w:pStyle w:val="ListParagraph"/>
              <w:numPr>
                <w:ilvl w:val="0"/>
                <w:numId w:val="2"/>
              </w:numPr>
              <w:rPr>
                <w:color w:val="000000" w:themeColor="text1"/>
                <w:sz w:val="22"/>
                <w:szCs w:val="22"/>
              </w:rPr>
            </w:pPr>
            <w:r w:rsidRPr="00195E31">
              <w:rPr>
                <w:color w:val="000000" w:themeColor="text1"/>
                <w:sz w:val="22"/>
                <w:szCs w:val="22"/>
              </w:rPr>
              <w:t xml:space="preserve">Understand how we can observe our surroundings to learn about and measure our natural environment to solve very big problems. </w:t>
            </w:r>
          </w:p>
          <w:p w14:paraId="1CFD6E2E" w14:textId="2AA96A35" w:rsidR="005B26A2" w:rsidRDefault="005B26A2" w:rsidP="00B86672">
            <w:pPr>
              <w:pStyle w:val="ListParagraph"/>
              <w:numPr>
                <w:ilvl w:val="0"/>
                <w:numId w:val="2"/>
              </w:numPr>
              <w:rPr>
                <w:color w:val="000000" w:themeColor="text1"/>
                <w:sz w:val="22"/>
                <w:szCs w:val="22"/>
              </w:rPr>
            </w:pPr>
            <w:r w:rsidRPr="00195E31">
              <w:rPr>
                <w:color w:val="000000" w:themeColor="text1"/>
                <w:sz w:val="22"/>
                <w:szCs w:val="22"/>
              </w:rPr>
              <w:t xml:space="preserve">Learn how to carry out scientific method. </w:t>
            </w:r>
          </w:p>
          <w:p w14:paraId="405C3BB6" w14:textId="41221ABC" w:rsidR="00F26DC3" w:rsidRPr="00195E31" w:rsidRDefault="00F26DC3" w:rsidP="00B86672">
            <w:pPr>
              <w:pStyle w:val="ListParagraph"/>
              <w:numPr>
                <w:ilvl w:val="0"/>
                <w:numId w:val="2"/>
              </w:numPr>
              <w:rPr>
                <w:color w:val="000000" w:themeColor="text1"/>
                <w:sz w:val="22"/>
                <w:szCs w:val="22"/>
              </w:rPr>
            </w:pPr>
            <w:r>
              <w:rPr>
                <w:color w:val="000000" w:themeColor="text1"/>
                <w:sz w:val="22"/>
                <w:szCs w:val="22"/>
              </w:rPr>
              <w:t>Learn how to design an experiment to test a hypothesis.</w:t>
            </w:r>
          </w:p>
          <w:p w14:paraId="44E58768" w14:textId="77777777" w:rsidR="000E115C" w:rsidRDefault="005B26A2" w:rsidP="000E115C">
            <w:pPr>
              <w:pStyle w:val="ListParagraph"/>
              <w:numPr>
                <w:ilvl w:val="0"/>
                <w:numId w:val="2"/>
              </w:numPr>
              <w:rPr>
                <w:color w:val="000000" w:themeColor="text1"/>
                <w:sz w:val="22"/>
                <w:szCs w:val="22"/>
              </w:rPr>
            </w:pPr>
            <w:r w:rsidRPr="00195E31">
              <w:rPr>
                <w:color w:val="000000" w:themeColor="text1"/>
                <w:sz w:val="22"/>
                <w:szCs w:val="22"/>
              </w:rPr>
              <w:t xml:space="preserve">Learn to </w:t>
            </w:r>
            <w:r w:rsidR="00526C86">
              <w:rPr>
                <w:color w:val="000000" w:themeColor="text1"/>
                <w:sz w:val="22"/>
                <w:szCs w:val="22"/>
              </w:rPr>
              <w:t>sample insect biodiversity around school</w:t>
            </w:r>
            <w:r w:rsidRPr="00195E31">
              <w:rPr>
                <w:color w:val="000000" w:themeColor="text1"/>
                <w:sz w:val="22"/>
                <w:szCs w:val="22"/>
              </w:rPr>
              <w:t xml:space="preserve">, compare measurements with </w:t>
            </w:r>
            <w:r w:rsidR="00EB69B1">
              <w:rPr>
                <w:color w:val="000000" w:themeColor="text1"/>
                <w:sz w:val="22"/>
                <w:szCs w:val="22"/>
              </w:rPr>
              <w:t>fellow students</w:t>
            </w:r>
            <w:r w:rsidRPr="00195E31">
              <w:rPr>
                <w:color w:val="000000" w:themeColor="text1"/>
                <w:sz w:val="22"/>
                <w:szCs w:val="22"/>
              </w:rPr>
              <w:t xml:space="preserve">, discuss sources of error and error margins.  </w:t>
            </w:r>
          </w:p>
          <w:p w14:paraId="4178AABC" w14:textId="681CB1C6" w:rsidR="000E115C" w:rsidRPr="000E115C" w:rsidRDefault="000E115C" w:rsidP="000E115C">
            <w:pPr>
              <w:pStyle w:val="ListParagraph"/>
              <w:numPr>
                <w:ilvl w:val="0"/>
                <w:numId w:val="2"/>
              </w:numPr>
              <w:rPr>
                <w:color w:val="000000" w:themeColor="text1"/>
                <w:sz w:val="22"/>
                <w:szCs w:val="22"/>
              </w:rPr>
            </w:pPr>
            <w:r>
              <w:rPr>
                <w:color w:val="000000" w:themeColor="text1"/>
                <w:sz w:val="22"/>
                <w:szCs w:val="22"/>
              </w:rPr>
              <w:t>Learn how to make and use the scientific survey tool, the quadrat</w:t>
            </w:r>
          </w:p>
        </w:tc>
        <w:tc>
          <w:tcPr>
            <w:tcW w:w="7235" w:type="dxa"/>
            <w:shd w:val="clear" w:color="auto" w:fill="auto"/>
          </w:tcPr>
          <w:p w14:paraId="79D4E2E7" w14:textId="77777777" w:rsidR="005B59D1" w:rsidRPr="00023C64" w:rsidRDefault="005B59D1" w:rsidP="005B59D1">
            <w:pPr>
              <w:rPr>
                <w:rFonts w:asciiTheme="minorHAnsi" w:hAnsiTheme="minorHAnsi"/>
                <w:sz w:val="22"/>
                <w:szCs w:val="22"/>
                <w:lang w:val="en-AU"/>
              </w:rPr>
            </w:pPr>
            <w:r w:rsidRPr="00023C64">
              <w:rPr>
                <w:rFonts w:asciiTheme="minorHAnsi" w:hAnsiTheme="minorHAnsi"/>
                <w:sz w:val="22"/>
                <w:szCs w:val="22"/>
                <w:lang w:val="en-AU"/>
              </w:rPr>
              <w:t xml:space="preserve">Science Inquiry Module </w:t>
            </w:r>
            <w:r>
              <w:rPr>
                <w:rFonts w:asciiTheme="minorHAnsi" w:hAnsiTheme="minorHAnsi"/>
                <w:sz w:val="22"/>
                <w:szCs w:val="22"/>
                <w:lang w:val="en-AU"/>
              </w:rPr>
              <w:t>2</w:t>
            </w:r>
            <w:r w:rsidRPr="00023C64">
              <w:rPr>
                <w:rFonts w:asciiTheme="minorHAnsi" w:hAnsiTheme="minorHAnsi"/>
                <w:sz w:val="22"/>
                <w:szCs w:val="22"/>
                <w:lang w:val="en-AU"/>
              </w:rPr>
              <w:t xml:space="preserve">: Practical </w:t>
            </w:r>
            <w:r>
              <w:rPr>
                <w:rFonts w:asciiTheme="minorHAnsi" w:hAnsiTheme="minorHAnsi"/>
                <w:sz w:val="22"/>
                <w:szCs w:val="22"/>
                <w:lang w:val="en-AU"/>
              </w:rPr>
              <w:t>2</w:t>
            </w:r>
            <w:r w:rsidRPr="00023C64">
              <w:rPr>
                <w:rFonts w:asciiTheme="minorHAnsi" w:hAnsiTheme="minorHAnsi"/>
                <w:sz w:val="22"/>
                <w:szCs w:val="22"/>
                <w:lang w:val="en-AU"/>
              </w:rPr>
              <w:t xml:space="preserve"> - Teacher handout</w:t>
            </w:r>
          </w:p>
          <w:p w14:paraId="7711BE09" w14:textId="272B59A8" w:rsidR="005B59D1" w:rsidRPr="00023C64" w:rsidRDefault="005B59D1" w:rsidP="005B59D1">
            <w:pPr>
              <w:rPr>
                <w:rFonts w:asciiTheme="minorHAnsi" w:hAnsiTheme="minorHAnsi"/>
                <w:color w:val="000000" w:themeColor="text1"/>
                <w:sz w:val="22"/>
                <w:szCs w:val="22"/>
              </w:rPr>
            </w:pPr>
            <w:r w:rsidRPr="00023C64">
              <w:rPr>
                <w:rFonts w:asciiTheme="minorHAnsi" w:hAnsiTheme="minorHAnsi"/>
                <w:color w:val="000000" w:themeColor="text1"/>
                <w:sz w:val="22"/>
                <w:szCs w:val="22"/>
              </w:rPr>
              <w:t>MIE_</w:t>
            </w:r>
            <w:r w:rsidR="00513B5F">
              <w:rPr>
                <w:rFonts w:asciiTheme="minorHAnsi" w:hAnsiTheme="minorHAnsi"/>
                <w:color w:val="000000" w:themeColor="text1"/>
                <w:sz w:val="22"/>
                <w:szCs w:val="22"/>
              </w:rPr>
              <w:t>Science_Inquiry_</w:t>
            </w:r>
            <w:r w:rsidRPr="00023C64">
              <w:rPr>
                <w:rFonts w:asciiTheme="minorHAnsi" w:hAnsiTheme="minorHAnsi"/>
                <w:color w:val="000000" w:themeColor="text1"/>
                <w:sz w:val="22"/>
                <w:szCs w:val="22"/>
              </w:rPr>
              <w:t>unplugged_</w:t>
            </w:r>
            <w:r>
              <w:rPr>
                <w:rFonts w:asciiTheme="minorHAnsi" w:hAnsiTheme="minorHAnsi"/>
                <w:color w:val="000000" w:themeColor="text1"/>
                <w:sz w:val="22"/>
                <w:szCs w:val="22"/>
              </w:rPr>
              <w:t>Bug_Counting</w:t>
            </w:r>
            <w:r w:rsidRPr="00023C64">
              <w:rPr>
                <w:rFonts w:asciiTheme="minorHAnsi" w:hAnsiTheme="minorHAnsi"/>
                <w:color w:val="000000" w:themeColor="text1"/>
                <w:sz w:val="22"/>
                <w:szCs w:val="22"/>
              </w:rPr>
              <w:t>.ppt</w:t>
            </w:r>
          </w:p>
          <w:p w14:paraId="7EB464DD" w14:textId="77777777" w:rsidR="005B59D1" w:rsidRDefault="005B59D1" w:rsidP="005B59D1">
            <w:pPr>
              <w:rPr>
                <w:rFonts w:asciiTheme="minorHAnsi" w:hAnsiTheme="minorHAnsi"/>
                <w:color w:val="000000" w:themeColor="text1"/>
                <w:sz w:val="22"/>
                <w:szCs w:val="22"/>
              </w:rPr>
            </w:pPr>
            <w:r w:rsidRPr="00023C64">
              <w:rPr>
                <w:rFonts w:asciiTheme="minorHAnsi" w:hAnsiTheme="minorHAnsi"/>
                <w:color w:val="000000" w:themeColor="text1"/>
                <w:sz w:val="22"/>
                <w:szCs w:val="22"/>
              </w:rPr>
              <w:t>Data collection sheet word document</w:t>
            </w:r>
          </w:p>
          <w:p w14:paraId="50563B79" w14:textId="698E6D64" w:rsidR="005B26A2" w:rsidRPr="00195E31" w:rsidRDefault="005B59D1" w:rsidP="005B59D1">
            <w:pPr>
              <w:rPr>
                <w:rFonts w:asciiTheme="minorHAnsi" w:hAnsiTheme="minorHAnsi"/>
                <w:sz w:val="22"/>
                <w:szCs w:val="22"/>
                <w:lang w:val="en-AU"/>
              </w:rPr>
            </w:pPr>
            <w:r w:rsidRPr="00023C64">
              <w:rPr>
                <w:rFonts w:asciiTheme="minorHAnsi" w:hAnsiTheme="minorHAnsi"/>
                <w:sz w:val="22"/>
                <w:szCs w:val="22"/>
                <w:lang w:val="en-AU"/>
              </w:rPr>
              <w:t>Experimental equipment</w:t>
            </w:r>
            <w:r>
              <w:rPr>
                <w:rFonts w:asciiTheme="minorHAnsi" w:hAnsiTheme="minorHAnsi"/>
                <w:sz w:val="22"/>
                <w:szCs w:val="22"/>
                <w:lang w:val="en-AU"/>
              </w:rPr>
              <w:t xml:space="preserve"> listed above</w:t>
            </w:r>
          </w:p>
        </w:tc>
      </w:tr>
    </w:tbl>
    <w:p w14:paraId="61E17B63" w14:textId="5DD9FB73" w:rsidR="005B26A2" w:rsidRDefault="005B26A2" w:rsidP="008F281A">
      <w:pPr>
        <w:rPr>
          <w:rFonts w:asciiTheme="minorHAnsi" w:hAnsiTheme="minorHAnsi"/>
        </w:rPr>
      </w:pPr>
    </w:p>
    <w:p w14:paraId="0E905DDF" w14:textId="536DE77D" w:rsidR="00024FE5" w:rsidRDefault="00024FE5" w:rsidP="008F281A">
      <w:pPr>
        <w:rPr>
          <w:rFonts w:asciiTheme="minorHAnsi" w:hAnsiTheme="minorHAnsi"/>
        </w:rPr>
      </w:pPr>
    </w:p>
    <w:p w14:paraId="3A567815" w14:textId="77777777" w:rsidR="00024FE5" w:rsidRDefault="00024FE5" w:rsidP="008F281A">
      <w:pPr>
        <w:rPr>
          <w:rFonts w:asciiTheme="minorHAnsi" w:hAnsiTheme="minorHAnsi"/>
        </w:rPr>
      </w:pPr>
    </w:p>
    <w:p w14:paraId="057AAE0D" w14:textId="77777777" w:rsidR="00195E31" w:rsidRDefault="00195E31" w:rsidP="008F281A">
      <w:pPr>
        <w:rPr>
          <w:rFonts w:asciiTheme="minorHAnsi" w:hAnsiTheme="minorHAnsi"/>
        </w:rPr>
      </w:pPr>
    </w:p>
    <w:tbl>
      <w:tblPr>
        <w:tblStyle w:val="TableGrid"/>
        <w:tblW w:w="15446" w:type="dxa"/>
        <w:tblLook w:val="04A0" w:firstRow="1" w:lastRow="0" w:firstColumn="1" w:lastColumn="0" w:noHBand="0" w:noVBand="1"/>
      </w:tblPr>
      <w:tblGrid>
        <w:gridCol w:w="1299"/>
        <w:gridCol w:w="1441"/>
        <w:gridCol w:w="5471"/>
        <w:gridCol w:w="7235"/>
      </w:tblGrid>
      <w:tr w:rsidR="00195E31" w:rsidRPr="00195E31" w14:paraId="0BE0FE46" w14:textId="77777777" w:rsidTr="00B86672">
        <w:trPr>
          <w:trHeight w:val="493"/>
        </w:trPr>
        <w:tc>
          <w:tcPr>
            <w:tcW w:w="15446" w:type="dxa"/>
            <w:gridSpan w:val="4"/>
            <w:shd w:val="clear" w:color="auto" w:fill="2F5496" w:themeFill="accent5" w:themeFillShade="BF"/>
            <w:vAlign w:val="center"/>
          </w:tcPr>
          <w:p w14:paraId="500C8898" w14:textId="7876A93C" w:rsidR="00195E31" w:rsidRPr="00195E31" w:rsidRDefault="00195E31" w:rsidP="00B86672">
            <w:pPr>
              <w:jc w:val="center"/>
              <w:rPr>
                <w:rFonts w:asciiTheme="minorHAnsi" w:hAnsiTheme="minorHAnsi"/>
                <w:b/>
                <w:sz w:val="28"/>
                <w:szCs w:val="28"/>
                <w:lang w:val="en-AU"/>
              </w:rPr>
            </w:pPr>
            <w:r>
              <w:rPr>
                <w:rFonts w:asciiTheme="minorHAnsi" w:hAnsiTheme="minorHAnsi"/>
                <w:b/>
                <w:color w:val="FFFFFF" w:themeColor="background1"/>
                <w:sz w:val="28"/>
                <w:szCs w:val="28"/>
                <w:lang w:val="en-AU"/>
              </w:rPr>
              <w:t>Year 8</w:t>
            </w:r>
            <w:r w:rsidRPr="00195E31">
              <w:rPr>
                <w:rFonts w:asciiTheme="minorHAnsi" w:hAnsiTheme="minorHAnsi"/>
                <w:b/>
                <w:color w:val="FFFFFF" w:themeColor="background1"/>
                <w:sz w:val="28"/>
                <w:szCs w:val="28"/>
                <w:lang w:val="en-AU"/>
              </w:rPr>
              <w:t xml:space="preserve"> – </w:t>
            </w:r>
            <w:r w:rsidR="005B59D1">
              <w:rPr>
                <w:rFonts w:asciiTheme="minorHAnsi" w:hAnsiTheme="minorHAnsi"/>
                <w:b/>
                <w:color w:val="FFFFFF" w:themeColor="background1"/>
                <w:sz w:val="28"/>
                <w:szCs w:val="28"/>
                <w:lang w:val="en-AU"/>
              </w:rPr>
              <w:t>Bug counting</w:t>
            </w:r>
          </w:p>
        </w:tc>
      </w:tr>
      <w:tr w:rsidR="00195E31" w:rsidRPr="00195E31" w14:paraId="5D04B95D" w14:textId="77777777" w:rsidTr="00B86672">
        <w:tc>
          <w:tcPr>
            <w:tcW w:w="1299" w:type="dxa"/>
            <w:shd w:val="clear" w:color="auto" w:fill="B4C6E7" w:themeFill="accent5" w:themeFillTint="66"/>
          </w:tcPr>
          <w:p w14:paraId="518768BE"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Lesson number</w:t>
            </w:r>
          </w:p>
        </w:tc>
        <w:tc>
          <w:tcPr>
            <w:tcW w:w="1441" w:type="dxa"/>
            <w:shd w:val="clear" w:color="auto" w:fill="B4C6E7" w:themeFill="accent5" w:themeFillTint="66"/>
          </w:tcPr>
          <w:p w14:paraId="52CA2C65"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311603B2"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Australian Curriculum and General Capabilities</w:t>
            </w:r>
          </w:p>
        </w:tc>
        <w:tc>
          <w:tcPr>
            <w:tcW w:w="7235" w:type="dxa"/>
            <w:shd w:val="clear" w:color="auto" w:fill="B4C6E7" w:themeFill="accent5" w:themeFillTint="66"/>
          </w:tcPr>
          <w:p w14:paraId="349897CF"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Australian Curriculum Content Descriptors</w:t>
            </w:r>
          </w:p>
        </w:tc>
      </w:tr>
      <w:tr w:rsidR="00195E31" w:rsidRPr="00195E31" w14:paraId="20843D1F" w14:textId="77777777" w:rsidTr="00B86672">
        <w:trPr>
          <w:trHeight w:val="255"/>
        </w:trPr>
        <w:tc>
          <w:tcPr>
            <w:tcW w:w="1299" w:type="dxa"/>
          </w:tcPr>
          <w:p w14:paraId="19480479" w14:textId="4D5AE004" w:rsidR="00195E31" w:rsidRPr="00195E31" w:rsidRDefault="002B4D1E" w:rsidP="00B86672">
            <w:pPr>
              <w:rPr>
                <w:rFonts w:asciiTheme="minorHAnsi" w:hAnsiTheme="minorHAnsi"/>
                <w:b/>
                <w:sz w:val="22"/>
                <w:szCs w:val="22"/>
                <w:lang w:val="en-AU"/>
              </w:rPr>
            </w:pPr>
            <w:r>
              <w:rPr>
                <w:rFonts w:asciiTheme="minorHAnsi" w:hAnsiTheme="minorHAnsi"/>
                <w:b/>
                <w:sz w:val="22"/>
                <w:szCs w:val="22"/>
                <w:lang w:val="en-AU"/>
              </w:rPr>
              <w:t>S</w:t>
            </w:r>
            <w:r w:rsidR="00D6276D">
              <w:rPr>
                <w:rFonts w:asciiTheme="minorHAnsi" w:hAnsiTheme="minorHAnsi"/>
                <w:b/>
                <w:sz w:val="22"/>
                <w:szCs w:val="22"/>
                <w:lang w:val="en-AU"/>
              </w:rPr>
              <w:t>M</w:t>
            </w:r>
            <w:r w:rsidR="005B59D1">
              <w:rPr>
                <w:rFonts w:asciiTheme="minorHAnsi" w:hAnsiTheme="minorHAnsi"/>
                <w:b/>
                <w:sz w:val="22"/>
                <w:szCs w:val="22"/>
                <w:lang w:val="en-AU"/>
              </w:rPr>
              <w:t>2</w:t>
            </w:r>
          </w:p>
        </w:tc>
        <w:tc>
          <w:tcPr>
            <w:tcW w:w="1441" w:type="dxa"/>
          </w:tcPr>
          <w:p w14:paraId="7AE047B5" w14:textId="1362F5FD" w:rsidR="00195E31" w:rsidRPr="00195E31" w:rsidRDefault="005B59D1" w:rsidP="00B86672">
            <w:pPr>
              <w:rPr>
                <w:rFonts w:asciiTheme="minorHAnsi" w:hAnsiTheme="minorHAnsi"/>
                <w:sz w:val="22"/>
                <w:szCs w:val="22"/>
                <w:lang w:val="en-AU"/>
              </w:rPr>
            </w:pPr>
            <w:r>
              <w:rPr>
                <w:rFonts w:asciiTheme="minorHAnsi" w:hAnsiTheme="minorHAnsi"/>
                <w:sz w:val="22"/>
                <w:szCs w:val="22"/>
                <w:lang w:val="en-AU"/>
              </w:rPr>
              <w:t>Bug counting</w:t>
            </w:r>
          </w:p>
        </w:tc>
        <w:tc>
          <w:tcPr>
            <w:tcW w:w="5471" w:type="dxa"/>
          </w:tcPr>
          <w:p w14:paraId="092BDBF9"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Numeracy</w:t>
            </w:r>
            <w:r w:rsidRPr="00195E31">
              <w:rPr>
                <w:sz w:val="22"/>
                <w:szCs w:val="22"/>
                <w:lang w:val="en-AU"/>
              </w:rPr>
              <w:t xml:space="preserve"> – </w:t>
            </w:r>
          </w:p>
          <w:p w14:paraId="72A2A49D" w14:textId="77777777" w:rsidR="00195E31" w:rsidRPr="00195E31" w:rsidRDefault="00195E31" w:rsidP="00B86672">
            <w:pPr>
              <w:pStyle w:val="ListParagraph"/>
              <w:rPr>
                <w:sz w:val="22"/>
                <w:szCs w:val="22"/>
                <w:lang w:val="en-AU"/>
              </w:rPr>
            </w:pPr>
            <w:r w:rsidRPr="00195E31">
              <w:rPr>
                <w:sz w:val="22"/>
                <w:szCs w:val="22"/>
                <w:lang w:val="en-AU"/>
              </w:rPr>
              <w:t>Recognise and use patterns and relationships</w:t>
            </w:r>
          </w:p>
          <w:p w14:paraId="6F8181DC"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Personal and Social Capability</w:t>
            </w:r>
            <w:r w:rsidRPr="00195E31">
              <w:rPr>
                <w:sz w:val="22"/>
                <w:szCs w:val="22"/>
                <w:lang w:val="en-AU"/>
              </w:rPr>
              <w:t xml:space="preserve"> – </w:t>
            </w:r>
          </w:p>
          <w:p w14:paraId="565FCBAF" w14:textId="77777777" w:rsidR="00195E31" w:rsidRPr="00195E31" w:rsidRDefault="00195E31" w:rsidP="00B86672">
            <w:pPr>
              <w:pStyle w:val="ListParagraph"/>
              <w:rPr>
                <w:sz w:val="22"/>
                <w:szCs w:val="22"/>
                <w:lang w:val="en-AU"/>
              </w:rPr>
            </w:pPr>
            <w:r w:rsidRPr="00195E31">
              <w:rPr>
                <w:sz w:val="22"/>
                <w:szCs w:val="22"/>
                <w:lang w:val="en-AU"/>
              </w:rPr>
              <w:t xml:space="preserve">Working collaboratively </w:t>
            </w:r>
          </w:p>
          <w:p w14:paraId="3415CEAB"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43A644A5" w14:textId="77777777" w:rsidR="00195E31" w:rsidRPr="00195E31" w:rsidRDefault="00195E31" w:rsidP="00B86672">
            <w:pPr>
              <w:pStyle w:val="ListParagraph"/>
              <w:rPr>
                <w:sz w:val="22"/>
                <w:szCs w:val="22"/>
                <w:lang w:val="en-AU"/>
              </w:rPr>
            </w:pPr>
            <w:r w:rsidRPr="00195E31">
              <w:rPr>
                <w:sz w:val="22"/>
                <w:szCs w:val="22"/>
                <w:lang w:val="en-AU"/>
              </w:rPr>
              <w:t>Identify and clarify information and ideas</w:t>
            </w:r>
          </w:p>
          <w:p w14:paraId="5CA45591"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7737D89" w14:textId="77777777" w:rsidR="00195E31" w:rsidRPr="00195E31" w:rsidRDefault="00195E31" w:rsidP="00B86672">
            <w:pPr>
              <w:pStyle w:val="ListParagraph"/>
              <w:rPr>
                <w:sz w:val="22"/>
                <w:szCs w:val="22"/>
                <w:lang w:val="en-AU"/>
              </w:rPr>
            </w:pPr>
            <w:r w:rsidRPr="00195E31">
              <w:rPr>
                <w:sz w:val="22"/>
                <w:szCs w:val="22"/>
                <w:lang w:val="en-AU"/>
              </w:rPr>
              <w:t>seek solutions and put ideas into action</w:t>
            </w:r>
          </w:p>
          <w:p w14:paraId="14A3ACCA"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662887D0" w14:textId="77777777" w:rsidR="00195E31" w:rsidRPr="00195E31" w:rsidRDefault="00195E31" w:rsidP="00B86672">
            <w:pPr>
              <w:pStyle w:val="ListParagraph"/>
              <w:rPr>
                <w:sz w:val="22"/>
                <w:szCs w:val="22"/>
                <w:lang w:val="en-AU"/>
              </w:rPr>
            </w:pPr>
            <w:r w:rsidRPr="00195E31">
              <w:rPr>
                <w:sz w:val="22"/>
                <w:szCs w:val="22"/>
                <w:lang w:val="en-AU"/>
              </w:rPr>
              <w:t>Apply logic and reasoning</w:t>
            </w:r>
          </w:p>
          <w:p w14:paraId="3BEF2CE0"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61995FF2" w14:textId="77777777" w:rsidR="00195E31" w:rsidRPr="00195E31" w:rsidRDefault="00195E31" w:rsidP="00B86672">
            <w:pPr>
              <w:pStyle w:val="ListParagraph"/>
              <w:rPr>
                <w:sz w:val="22"/>
                <w:szCs w:val="22"/>
                <w:lang w:val="en-AU"/>
              </w:rPr>
            </w:pPr>
            <w:r w:rsidRPr="00195E31">
              <w:rPr>
                <w:sz w:val="22"/>
                <w:szCs w:val="22"/>
                <w:lang w:val="en-AU"/>
              </w:rPr>
              <w:t>Evaluate procedures and outcomes</w:t>
            </w:r>
          </w:p>
          <w:p w14:paraId="5402A732"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04D512AB" w14:textId="77777777" w:rsidR="00195E31" w:rsidRPr="00195E31" w:rsidRDefault="00195E31" w:rsidP="00B86672">
            <w:pPr>
              <w:pStyle w:val="ListParagraph"/>
              <w:rPr>
                <w:sz w:val="22"/>
                <w:szCs w:val="22"/>
                <w:lang w:val="en-AU"/>
              </w:rPr>
            </w:pPr>
            <w:r w:rsidRPr="00195E31">
              <w:rPr>
                <w:sz w:val="22"/>
                <w:szCs w:val="22"/>
                <w:lang w:val="en-AU"/>
              </w:rPr>
              <w:t>Reflect on processes</w:t>
            </w:r>
          </w:p>
          <w:p w14:paraId="7D39D401" w14:textId="77777777" w:rsidR="00195E31" w:rsidRPr="00195E31" w:rsidRDefault="00195E31" w:rsidP="00B86672">
            <w:pPr>
              <w:pStyle w:val="ListParagraph"/>
              <w:numPr>
                <w:ilvl w:val="0"/>
                <w:numId w:val="2"/>
              </w:numPr>
              <w:rPr>
                <w:sz w:val="22"/>
                <w:szCs w:val="22"/>
                <w:lang w:val="en-AU"/>
              </w:rPr>
            </w:pPr>
            <w:r w:rsidRPr="00195E31">
              <w:rPr>
                <w:b/>
                <w:sz w:val="22"/>
                <w:szCs w:val="22"/>
                <w:lang w:val="en-AU"/>
              </w:rPr>
              <w:t>Critical and Creative Thinking</w:t>
            </w:r>
            <w:r w:rsidRPr="00195E31">
              <w:rPr>
                <w:sz w:val="22"/>
                <w:szCs w:val="22"/>
                <w:lang w:val="en-AU"/>
              </w:rPr>
              <w:t xml:space="preserve"> – </w:t>
            </w:r>
          </w:p>
          <w:p w14:paraId="2E8718CF" w14:textId="77777777" w:rsidR="00195E31" w:rsidRPr="00195E31" w:rsidRDefault="00195E31" w:rsidP="00B86672">
            <w:pPr>
              <w:pStyle w:val="ListParagraph"/>
              <w:rPr>
                <w:sz w:val="22"/>
                <w:szCs w:val="22"/>
                <w:lang w:val="en-AU"/>
              </w:rPr>
            </w:pPr>
            <w:r w:rsidRPr="00195E31">
              <w:rPr>
                <w:sz w:val="22"/>
                <w:szCs w:val="22"/>
                <w:lang w:val="en-AU"/>
              </w:rPr>
              <w:t>Organise and process information</w:t>
            </w:r>
          </w:p>
          <w:p w14:paraId="0FCF8D27" w14:textId="77777777" w:rsidR="00195E31" w:rsidRPr="00195E31" w:rsidRDefault="00195E31" w:rsidP="00B86672">
            <w:pPr>
              <w:pStyle w:val="ListParagraph"/>
              <w:rPr>
                <w:b/>
                <w:sz w:val="22"/>
                <w:szCs w:val="22"/>
                <w:lang w:val="en-AU"/>
              </w:rPr>
            </w:pPr>
          </w:p>
        </w:tc>
        <w:tc>
          <w:tcPr>
            <w:tcW w:w="7235" w:type="dxa"/>
          </w:tcPr>
          <w:p w14:paraId="2866BD61" w14:textId="1B5E3DDB" w:rsidR="00195E31" w:rsidRPr="00692C3D" w:rsidRDefault="00195E31" w:rsidP="00B86672">
            <w:pPr>
              <w:rPr>
                <w:rFonts w:asciiTheme="minorHAnsi" w:eastAsia="Times New Roman" w:hAnsiTheme="minorHAnsi"/>
                <w:sz w:val="22"/>
                <w:szCs w:val="22"/>
              </w:rPr>
            </w:pPr>
            <w:r w:rsidRPr="00692C3D">
              <w:rPr>
                <w:rFonts w:asciiTheme="minorHAnsi" w:eastAsia="Times New Roman" w:hAnsiTheme="minorHAnsi"/>
                <w:b/>
                <w:sz w:val="22"/>
                <w:szCs w:val="22"/>
              </w:rPr>
              <w:t xml:space="preserve">Science </w:t>
            </w:r>
            <w:r w:rsidRPr="00692C3D">
              <w:rPr>
                <w:rFonts w:asciiTheme="minorHAnsi" w:eastAsia="Times New Roman" w:hAnsiTheme="minorHAnsi"/>
                <w:sz w:val="22"/>
                <w:szCs w:val="22"/>
              </w:rPr>
              <w:t xml:space="preserve">– Science inquiry skills: </w:t>
            </w:r>
            <w:r w:rsidRPr="00692C3D">
              <w:rPr>
                <w:rFonts w:asciiTheme="minorHAnsi" w:eastAsia="Times New Roman" w:hAnsiTheme="minorHAnsi"/>
                <w:color w:val="222222"/>
                <w:sz w:val="22"/>
                <w:szCs w:val="22"/>
              </w:rPr>
              <w:t>Identify questions and problems that can be investigated scientifically and make predictions based on scientific knowledge </w:t>
            </w:r>
            <w:hyperlink r:id="rId22" w:tgtFrame="_blank" w:history="1">
              <w:r w:rsidR="00B86672" w:rsidRPr="00692C3D">
                <w:rPr>
                  <w:rFonts w:asciiTheme="minorHAnsi" w:eastAsia="Times New Roman" w:hAnsiTheme="minorHAnsi"/>
                  <w:color w:val="00629B"/>
                  <w:sz w:val="22"/>
                  <w:szCs w:val="22"/>
                </w:rPr>
                <w:t>(ACSIS139 - Scootle )</w:t>
              </w:r>
            </w:hyperlink>
          </w:p>
          <w:p w14:paraId="6BEA85CA" w14:textId="77777777" w:rsidR="000D34F8" w:rsidRPr="00692C3D" w:rsidRDefault="00195E31" w:rsidP="000D34F8">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w:t>
            </w:r>
            <w:r w:rsidRPr="00692C3D">
              <w:rPr>
                <w:rFonts w:asciiTheme="minorHAnsi" w:eastAsia="Times New Roman" w:hAnsiTheme="minorHAnsi"/>
                <w:color w:val="222222"/>
                <w:sz w:val="22"/>
                <w:szCs w:val="22"/>
              </w:rPr>
              <w:t>Collaboratively and individually plan and conduct a range of </w:t>
            </w:r>
            <w:r w:rsidRPr="00692C3D">
              <w:rPr>
                <w:rFonts w:asciiTheme="minorHAnsi" w:eastAsia="Times New Roman" w:hAnsiTheme="minorHAnsi"/>
                <w:sz w:val="22"/>
                <w:szCs w:val="22"/>
              </w:rPr>
              <w:t>investigation</w:t>
            </w:r>
            <w:r w:rsidRPr="00692C3D">
              <w:rPr>
                <w:rFonts w:asciiTheme="minorHAnsi" w:eastAsia="Times New Roman" w:hAnsiTheme="minorHAnsi"/>
                <w:color w:val="222222"/>
                <w:sz w:val="22"/>
                <w:szCs w:val="22"/>
              </w:rPr>
              <w:t> types, including fieldwork and experiments, ensuring safety and ethical guidelines are followed </w:t>
            </w:r>
            <w:hyperlink r:id="rId23" w:tgtFrame="_blank" w:history="1">
              <w:r w:rsidR="000D34F8" w:rsidRPr="00692C3D">
                <w:rPr>
                  <w:rStyle w:val="Hyperlink"/>
                  <w:rFonts w:asciiTheme="minorHAnsi" w:eastAsia="Times New Roman" w:hAnsiTheme="minorHAnsi"/>
                  <w:color w:val="00629B"/>
                  <w:sz w:val="22"/>
                  <w:szCs w:val="22"/>
                </w:rPr>
                <w:t>(ACSIS140 - Scootle )</w:t>
              </w:r>
            </w:hyperlink>
          </w:p>
          <w:p w14:paraId="63726A95" w14:textId="77777777" w:rsidR="000D34F8" w:rsidRPr="00692C3D" w:rsidRDefault="00195E31" w:rsidP="000D34F8">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w:t>
            </w:r>
            <w:r w:rsidRPr="00692C3D">
              <w:rPr>
                <w:rFonts w:asciiTheme="minorHAnsi" w:eastAsia="Times New Roman" w:hAnsiTheme="minorHAnsi"/>
                <w:color w:val="222222"/>
                <w:sz w:val="22"/>
                <w:szCs w:val="22"/>
              </w:rPr>
              <w:t>Measure and control variables, select equipment appropriate to the task and collect </w:t>
            </w:r>
            <w:r w:rsidRPr="00692C3D">
              <w:rPr>
                <w:rFonts w:asciiTheme="minorHAnsi" w:eastAsia="Times New Roman" w:hAnsiTheme="minorHAnsi"/>
                <w:sz w:val="22"/>
                <w:szCs w:val="22"/>
              </w:rPr>
              <w:t>data</w:t>
            </w:r>
            <w:r w:rsidRPr="00692C3D">
              <w:rPr>
                <w:rFonts w:asciiTheme="minorHAnsi" w:eastAsia="Times New Roman" w:hAnsiTheme="minorHAnsi"/>
                <w:color w:val="222222"/>
                <w:sz w:val="22"/>
                <w:szCs w:val="22"/>
              </w:rPr>
              <w:t> with accuracy </w:t>
            </w:r>
            <w:r w:rsidR="000D34F8" w:rsidRPr="00692C3D">
              <w:rPr>
                <w:rFonts w:asciiTheme="minorHAnsi" w:eastAsia="Times New Roman" w:hAnsiTheme="minorHAnsi"/>
                <w:color w:val="222222"/>
                <w:sz w:val="22"/>
                <w:szCs w:val="22"/>
              </w:rPr>
              <w:t> </w:t>
            </w:r>
            <w:hyperlink r:id="rId24" w:tgtFrame="_blank" w:history="1">
              <w:r w:rsidR="000D34F8" w:rsidRPr="00692C3D">
                <w:rPr>
                  <w:rStyle w:val="Hyperlink"/>
                  <w:rFonts w:asciiTheme="minorHAnsi" w:eastAsia="Times New Roman" w:hAnsiTheme="minorHAnsi"/>
                  <w:color w:val="00629B"/>
                  <w:sz w:val="22"/>
                  <w:szCs w:val="22"/>
                </w:rPr>
                <w:t>(ACSIS141 - Scootle )</w:t>
              </w:r>
            </w:hyperlink>
          </w:p>
          <w:p w14:paraId="3F21D2DD" w14:textId="0FA330E5" w:rsidR="00692C3D" w:rsidRPr="00692C3D" w:rsidRDefault="00195E31" w:rsidP="00692C3D">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w:t>
            </w:r>
            <w:r w:rsidRPr="00692C3D">
              <w:rPr>
                <w:rFonts w:asciiTheme="minorHAnsi" w:eastAsia="Times New Roman" w:hAnsiTheme="minorHAnsi"/>
                <w:color w:val="222222"/>
                <w:sz w:val="22"/>
                <w:szCs w:val="22"/>
              </w:rPr>
              <w:t>Summarise </w:t>
            </w:r>
            <w:r w:rsidRPr="00692C3D">
              <w:rPr>
                <w:rFonts w:asciiTheme="minorHAnsi" w:eastAsia="Times New Roman" w:hAnsiTheme="minorHAnsi"/>
                <w:sz w:val="22"/>
                <w:szCs w:val="22"/>
              </w:rPr>
              <w:t>data</w:t>
            </w:r>
            <w:r w:rsidRPr="00692C3D">
              <w:rPr>
                <w:rFonts w:asciiTheme="minorHAnsi" w:eastAsia="Times New Roman" w:hAnsiTheme="minorHAnsi"/>
                <w:color w:val="222222"/>
                <w:sz w:val="22"/>
                <w:szCs w:val="22"/>
              </w:rPr>
              <w:t>, from students’ own investigations and secondary sources, and use scientific understanding to identify relationships and draw conclusions based on </w:t>
            </w:r>
            <w:r w:rsidRPr="00692C3D">
              <w:rPr>
                <w:rFonts w:asciiTheme="minorHAnsi" w:eastAsia="Times New Roman" w:hAnsiTheme="minorHAnsi"/>
                <w:sz w:val="22"/>
                <w:szCs w:val="22"/>
              </w:rPr>
              <w:t>evidence</w:t>
            </w:r>
            <w:r w:rsidR="00692C3D" w:rsidRPr="00692C3D">
              <w:rPr>
                <w:rFonts w:asciiTheme="minorHAnsi" w:eastAsia="Times New Roman" w:hAnsiTheme="minorHAnsi"/>
                <w:color w:val="222222"/>
                <w:sz w:val="22"/>
                <w:szCs w:val="22"/>
              </w:rPr>
              <w:t xml:space="preserve">  </w:t>
            </w:r>
            <w:hyperlink r:id="rId25" w:tgtFrame="_blank" w:history="1">
              <w:r w:rsidR="00692C3D" w:rsidRPr="00692C3D">
                <w:rPr>
                  <w:rStyle w:val="Hyperlink"/>
                  <w:rFonts w:asciiTheme="minorHAnsi" w:eastAsia="Times New Roman" w:hAnsiTheme="minorHAnsi"/>
                  <w:color w:val="00629B"/>
                  <w:sz w:val="22"/>
                  <w:szCs w:val="22"/>
                </w:rPr>
                <w:t>(ACSIS145 - Scootle )</w:t>
              </w:r>
            </w:hyperlink>
          </w:p>
          <w:p w14:paraId="3E6A3A1A" w14:textId="0C43DC3A" w:rsidR="00692C3D" w:rsidRPr="00692C3D" w:rsidRDefault="00195E31" w:rsidP="00692C3D">
            <w:pPr>
              <w:rPr>
                <w:rFonts w:asciiTheme="minorHAnsi" w:eastAsia="Times New Roman" w:hAnsiTheme="minorHAnsi"/>
                <w:sz w:val="22"/>
                <w:szCs w:val="22"/>
              </w:rPr>
            </w:pPr>
            <w:r w:rsidRPr="00692C3D">
              <w:rPr>
                <w:rFonts w:asciiTheme="minorHAnsi" w:eastAsia="Times New Roman" w:hAnsiTheme="minorHAnsi"/>
                <w:b/>
                <w:sz w:val="22"/>
                <w:szCs w:val="22"/>
              </w:rPr>
              <w:t>Science</w:t>
            </w:r>
            <w:r w:rsidRPr="00692C3D">
              <w:rPr>
                <w:rFonts w:asciiTheme="minorHAnsi" w:eastAsia="Times New Roman" w:hAnsiTheme="minorHAnsi"/>
                <w:sz w:val="22"/>
                <w:szCs w:val="22"/>
              </w:rPr>
              <w:t xml:space="preserve"> – Science inquiry skills: Reflect on</w:t>
            </w:r>
            <w:r w:rsidRPr="00692C3D">
              <w:rPr>
                <w:rFonts w:asciiTheme="minorHAnsi" w:eastAsia="Times New Roman" w:hAnsiTheme="minorHAnsi"/>
                <w:color w:val="222222"/>
                <w:sz w:val="22"/>
                <w:szCs w:val="22"/>
              </w:rPr>
              <w:t> scientific investigations including evaluating the quality of the </w:t>
            </w:r>
            <w:r w:rsidRPr="00692C3D">
              <w:rPr>
                <w:rFonts w:asciiTheme="minorHAnsi" w:eastAsia="Times New Roman" w:hAnsiTheme="minorHAnsi"/>
                <w:sz w:val="22"/>
                <w:szCs w:val="22"/>
              </w:rPr>
              <w:t>data</w:t>
            </w:r>
            <w:r w:rsidRPr="00692C3D">
              <w:rPr>
                <w:rFonts w:asciiTheme="minorHAnsi" w:eastAsia="Times New Roman" w:hAnsiTheme="minorHAnsi"/>
                <w:color w:val="222222"/>
                <w:sz w:val="22"/>
                <w:szCs w:val="22"/>
              </w:rPr>
              <w:t> collected, and identifying improvements</w:t>
            </w:r>
            <w:r w:rsidR="00692C3D" w:rsidRPr="00692C3D">
              <w:rPr>
                <w:rFonts w:asciiTheme="minorHAnsi" w:eastAsia="Times New Roman" w:hAnsiTheme="minorHAnsi"/>
                <w:sz w:val="22"/>
                <w:szCs w:val="22"/>
              </w:rPr>
              <w:t xml:space="preserve"> </w:t>
            </w:r>
            <w:hyperlink r:id="rId26" w:tgtFrame="_blank" w:history="1">
              <w:r w:rsidR="00692C3D" w:rsidRPr="00692C3D">
                <w:rPr>
                  <w:rStyle w:val="Hyperlink"/>
                  <w:rFonts w:asciiTheme="minorHAnsi" w:eastAsia="Times New Roman" w:hAnsiTheme="minorHAnsi"/>
                  <w:color w:val="00629B"/>
                  <w:sz w:val="22"/>
                  <w:szCs w:val="22"/>
                </w:rPr>
                <w:t>(ACSIS146 - Scootle )</w:t>
              </w:r>
            </w:hyperlink>
          </w:p>
          <w:p w14:paraId="5B4FD3FB" w14:textId="77777777" w:rsidR="00195E31" w:rsidRPr="00195E31" w:rsidRDefault="00195E31" w:rsidP="00B86672">
            <w:pPr>
              <w:rPr>
                <w:rFonts w:asciiTheme="minorHAnsi" w:eastAsia="Times New Roman" w:hAnsiTheme="minorHAnsi"/>
                <w:sz w:val="22"/>
                <w:szCs w:val="22"/>
              </w:rPr>
            </w:pPr>
          </w:p>
        </w:tc>
      </w:tr>
      <w:tr w:rsidR="00195E31" w:rsidRPr="00195E31" w14:paraId="49929EBB" w14:textId="77777777" w:rsidTr="00B86672">
        <w:trPr>
          <w:trHeight w:val="339"/>
        </w:trPr>
        <w:tc>
          <w:tcPr>
            <w:tcW w:w="1299" w:type="dxa"/>
            <w:shd w:val="clear" w:color="auto" w:fill="B4C6E7" w:themeFill="accent5" w:themeFillTint="66"/>
          </w:tcPr>
          <w:p w14:paraId="0C29882F" w14:textId="77777777" w:rsidR="00195E31" w:rsidRPr="00195E31" w:rsidRDefault="00195E31" w:rsidP="00B86672">
            <w:pPr>
              <w:rPr>
                <w:rFonts w:asciiTheme="minorHAnsi" w:hAnsiTheme="minorHAnsi"/>
                <w:lang w:val="en-AU"/>
              </w:rPr>
            </w:pPr>
          </w:p>
        </w:tc>
        <w:tc>
          <w:tcPr>
            <w:tcW w:w="1441" w:type="dxa"/>
            <w:shd w:val="clear" w:color="auto" w:fill="B4C6E7" w:themeFill="accent5" w:themeFillTint="66"/>
          </w:tcPr>
          <w:p w14:paraId="305A3636"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Focus</w:t>
            </w:r>
          </w:p>
        </w:tc>
        <w:tc>
          <w:tcPr>
            <w:tcW w:w="5471" w:type="dxa"/>
            <w:shd w:val="clear" w:color="auto" w:fill="B4C6E7" w:themeFill="accent5" w:themeFillTint="66"/>
          </w:tcPr>
          <w:p w14:paraId="0FDE85DE" w14:textId="77777777" w:rsidR="00195E31" w:rsidRPr="00195E31" w:rsidRDefault="00195E31" w:rsidP="00B86672">
            <w:pPr>
              <w:pStyle w:val="ListParagraph"/>
              <w:rPr>
                <w:b/>
                <w:lang w:val="en-AU"/>
              </w:rPr>
            </w:pPr>
            <w:r w:rsidRPr="00195E31">
              <w:rPr>
                <w:b/>
                <w:lang w:val="en-AU"/>
              </w:rPr>
              <w:t>Learning outcomes</w:t>
            </w:r>
          </w:p>
        </w:tc>
        <w:tc>
          <w:tcPr>
            <w:tcW w:w="7235" w:type="dxa"/>
            <w:shd w:val="clear" w:color="auto" w:fill="B4C6E7" w:themeFill="accent5" w:themeFillTint="66"/>
          </w:tcPr>
          <w:p w14:paraId="66C25DBA" w14:textId="77777777" w:rsidR="00195E31" w:rsidRPr="00195E31" w:rsidRDefault="00195E31" w:rsidP="00B86672">
            <w:pPr>
              <w:rPr>
                <w:rFonts w:asciiTheme="minorHAnsi" w:hAnsiTheme="minorHAnsi"/>
                <w:b/>
                <w:lang w:val="en-AU"/>
              </w:rPr>
            </w:pPr>
            <w:r w:rsidRPr="00195E31">
              <w:rPr>
                <w:rFonts w:asciiTheme="minorHAnsi" w:hAnsiTheme="minorHAnsi"/>
                <w:b/>
                <w:lang w:val="en-AU"/>
              </w:rPr>
              <w:t>Resources</w:t>
            </w:r>
          </w:p>
        </w:tc>
      </w:tr>
      <w:tr w:rsidR="00195E31" w:rsidRPr="00195E31" w14:paraId="55ADC9AB" w14:textId="77777777" w:rsidTr="00B86672">
        <w:trPr>
          <w:trHeight w:val="2414"/>
        </w:trPr>
        <w:tc>
          <w:tcPr>
            <w:tcW w:w="1299" w:type="dxa"/>
            <w:shd w:val="clear" w:color="auto" w:fill="auto"/>
          </w:tcPr>
          <w:p w14:paraId="18E056EF" w14:textId="77777777" w:rsidR="00195E31" w:rsidRPr="00195E31" w:rsidRDefault="00195E31" w:rsidP="00B86672">
            <w:pPr>
              <w:rPr>
                <w:rFonts w:asciiTheme="minorHAnsi" w:hAnsiTheme="minorHAnsi"/>
                <w:sz w:val="22"/>
                <w:szCs w:val="22"/>
                <w:lang w:val="en-AU"/>
              </w:rPr>
            </w:pPr>
          </w:p>
        </w:tc>
        <w:tc>
          <w:tcPr>
            <w:tcW w:w="1441" w:type="dxa"/>
            <w:shd w:val="clear" w:color="auto" w:fill="auto"/>
          </w:tcPr>
          <w:p w14:paraId="7173D0FC" w14:textId="1251AE49" w:rsidR="00195E31" w:rsidRPr="00195E31" w:rsidRDefault="005B59D1" w:rsidP="00B86672">
            <w:pPr>
              <w:rPr>
                <w:rFonts w:asciiTheme="minorHAnsi" w:hAnsiTheme="minorHAnsi"/>
                <w:b/>
                <w:sz w:val="22"/>
                <w:szCs w:val="22"/>
                <w:lang w:val="en-AU"/>
              </w:rPr>
            </w:pPr>
            <w:r>
              <w:rPr>
                <w:rFonts w:asciiTheme="minorHAnsi" w:hAnsiTheme="minorHAnsi"/>
                <w:sz w:val="22"/>
                <w:szCs w:val="22"/>
                <w:lang w:val="en-AU"/>
              </w:rPr>
              <w:t>Bug counting</w:t>
            </w:r>
          </w:p>
        </w:tc>
        <w:tc>
          <w:tcPr>
            <w:tcW w:w="5471" w:type="dxa"/>
            <w:shd w:val="clear" w:color="auto" w:fill="auto"/>
          </w:tcPr>
          <w:p w14:paraId="5BA6BE0C" w14:textId="77777777" w:rsidR="000E115C" w:rsidRPr="00195E31" w:rsidRDefault="000E115C" w:rsidP="000E115C">
            <w:pPr>
              <w:pStyle w:val="ListParagraph"/>
              <w:numPr>
                <w:ilvl w:val="0"/>
                <w:numId w:val="2"/>
              </w:numPr>
              <w:rPr>
                <w:color w:val="000000" w:themeColor="text1"/>
                <w:sz w:val="22"/>
                <w:szCs w:val="22"/>
              </w:rPr>
            </w:pPr>
            <w:r w:rsidRPr="00195E31">
              <w:rPr>
                <w:color w:val="000000" w:themeColor="text1"/>
                <w:sz w:val="22"/>
                <w:szCs w:val="22"/>
              </w:rPr>
              <w:t xml:space="preserve">Understand how we can observe our surroundings to learn about and measure our natural environment to solve very big problems. </w:t>
            </w:r>
          </w:p>
          <w:p w14:paraId="26D5A6CE" w14:textId="5064F058" w:rsidR="000E115C" w:rsidRDefault="000E115C" w:rsidP="000E115C">
            <w:pPr>
              <w:pStyle w:val="ListParagraph"/>
              <w:numPr>
                <w:ilvl w:val="0"/>
                <w:numId w:val="2"/>
              </w:numPr>
              <w:rPr>
                <w:color w:val="000000" w:themeColor="text1"/>
                <w:sz w:val="22"/>
                <w:szCs w:val="22"/>
              </w:rPr>
            </w:pPr>
            <w:r w:rsidRPr="00195E31">
              <w:rPr>
                <w:color w:val="000000" w:themeColor="text1"/>
                <w:sz w:val="22"/>
                <w:szCs w:val="22"/>
              </w:rPr>
              <w:t xml:space="preserve">Learn how to carry out scientific method. </w:t>
            </w:r>
          </w:p>
          <w:p w14:paraId="4B65346A" w14:textId="15C5034C" w:rsidR="00F26DC3" w:rsidRPr="00F26DC3" w:rsidRDefault="00F26DC3" w:rsidP="00F26DC3">
            <w:pPr>
              <w:pStyle w:val="ListParagraph"/>
              <w:numPr>
                <w:ilvl w:val="0"/>
                <w:numId w:val="2"/>
              </w:numPr>
              <w:rPr>
                <w:color w:val="000000" w:themeColor="text1"/>
                <w:sz w:val="22"/>
                <w:szCs w:val="22"/>
              </w:rPr>
            </w:pPr>
            <w:r>
              <w:rPr>
                <w:color w:val="000000" w:themeColor="text1"/>
                <w:sz w:val="22"/>
                <w:szCs w:val="22"/>
              </w:rPr>
              <w:t>Learn how to design an experiment to test a hypothesis.</w:t>
            </w:r>
          </w:p>
          <w:p w14:paraId="6D6CFB82" w14:textId="77777777" w:rsidR="000E115C" w:rsidRDefault="000E115C" w:rsidP="000E115C">
            <w:pPr>
              <w:pStyle w:val="ListParagraph"/>
              <w:numPr>
                <w:ilvl w:val="0"/>
                <w:numId w:val="2"/>
              </w:numPr>
              <w:rPr>
                <w:color w:val="000000" w:themeColor="text1"/>
                <w:sz w:val="22"/>
                <w:szCs w:val="22"/>
              </w:rPr>
            </w:pPr>
            <w:r w:rsidRPr="00195E31">
              <w:rPr>
                <w:color w:val="000000" w:themeColor="text1"/>
                <w:sz w:val="22"/>
                <w:szCs w:val="22"/>
              </w:rPr>
              <w:t xml:space="preserve">Learn to </w:t>
            </w:r>
            <w:r>
              <w:rPr>
                <w:color w:val="000000" w:themeColor="text1"/>
                <w:sz w:val="22"/>
                <w:szCs w:val="22"/>
              </w:rPr>
              <w:t>sample insect biodiversity around school</w:t>
            </w:r>
            <w:r w:rsidRPr="00195E31">
              <w:rPr>
                <w:color w:val="000000" w:themeColor="text1"/>
                <w:sz w:val="22"/>
                <w:szCs w:val="22"/>
              </w:rPr>
              <w:t xml:space="preserve">, compare measurements with </w:t>
            </w:r>
            <w:r>
              <w:rPr>
                <w:color w:val="000000" w:themeColor="text1"/>
                <w:sz w:val="22"/>
                <w:szCs w:val="22"/>
              </w:rPr>
              <w:t>fellow students</w:t>
            </w:r>
            <w:r w:rsidRPr="00195E31">
              <w:rPr>
                <w:color w:val="000000" w:themeColor="text1"/>
                <w:sz w:val="22"/>
                <w:szCs w:val="22"/>
              </w:rPr>
              <w:t xml:space="preserve">, discuss sources of error and error margins.  </w:t>
            </w:r>
          </w:p>
          <w:p w14:paraId="6AD4B9AB" w14:textId="08F99FCB" w:rsidR="00195E31" w:rsidRPr="00195E31" w:rsidRDefault="000E115C" w:rsidP="000E115C">
            <w:pPr>
              <w:pStyle w:val="ListParagraph"/>
              <w:numPr>
                <w:ilvl w:val="0"/>
                <w:numId w:val="2"/>
              </w:numPr>
              <w:rPr>
                <w:color w:val="000000" w:themeColor="text1"/>
                <w:sz w:val="22"/>
                <w:szCs w:val="22"/>
              </w:rPr>
            </w:pPr>
            <w:r>
              <w:rPr>
                <w:color w:val="000000" w:themeColor="text1"/>
                <w:sz w:val="22"/>
                <w:szCs w:val="22"/>
              </w:rPr>
              <w:t>Learn how to make and use the scientific survey tool, the quadrat</w:t>
            </w:r>
          </w:p>
        </w:tc>
        <w:tc>
          <w:tcPr>
            <w:tcW w:w="7235" w:type="dxa"/>
            <w:shd w:val="clear" w:color="auto" w:fill="auto"/>
          </w:tcPr>
          <w:p w14:paraId="64F663B6" w14:textId="7DD0FC45" w:rsidR="00526C86" w:rsidRPr="00023C64" w:rsidRDefault="00526C86" w:rsidP="00526C86">
            <w:pPr>
              <w:rPr>
                <w:rFonts w:asciiTheme="minorHAnsi" w:hAnsiTheme="minorHAnsi"/>
                <w:sz w:val="22"/>
                <w:szCs w:val="22"/>
                <w:lang w:val="en-AU"/>
              </w:rPr>
            </w:pPr>
            <w:r w:rsidRPr="00023C64">
              <w:rPr>
                <w:rFonts w:asciiTheme="minorHAnsi" w:hAnsiTheme="minorHAnsi"/>
                <w:sz w:val="22"/>
                <w:szCs w:val="22"/>
                <w:lang w:val="en-AU"/>
              </w:rPr>
              <w:t xml:space="preserve">Science Inquiry Module </w:t>
            </w:r>
            <w:r>
              <w:rPr>
                <w:rFonts w:asciiTheme="minorHAnsi" w:hAnsiTheme="minorHAnsi"/>
                <w:sz w:val="22"/>
                <w:szCs w:val="22"/>
                <w:lang w:val="en-AU"/>
              </w:rPr>
              <w:t>2</w:t>
            </w:r>
            <w:r w:rsidRPr="00023C64">
              <w:rPr>
                <w:rFonts w:asciiTheme="minorHAnsi" w:hAnsiTheme="minorHAnsi"/>
                <w:sz w:val="22"/>
                <w:szCs w:val="22"/>
                <w:lang w:val="en-AU"/>
              </w:rPr>
              <w:t xml:space="preserve">: Practical </w:t>
            </w:r>
            <w:r w:rsidR="005B59D1">
              <w:rPr>
                <w:rFonts w:asciiTheme="minorHAnsi" w:hAnsiTheme="minorHAnsi"/>
                <w:sz w:val="22"/>
                <w:szCs w:val="22"/>
                <w:lang w:val="en-AU"/>
              </w:rPr>
              <w:t>2</w:t>
            </w:r>
            <w:r w:rsidRPr="00023C64">
              <w:rPr>
                <w:rFonts w:asciiTheme="minorHAnsi" w:hAnsiTheme="minorHAnsi"/>
                <w:sz w:val="22"/>
                <w:szCs w:val="22"/>
                <w:lang w:val="en-AU"/>
              </w:rPr>
              <w:t xml:space="preserve"> - Teacher handout</w:t>
            </w:r>
          </w:p>
          <w:p w14:paraId="5B5C18E7" w14:textId="451B47A4" w:rsidR="00526C86" w:rsidRPr="00023C64" w:rsidRDefault="00526C86" w:rsidP="00526C86">
            <w:pPr>
              <w:rPr>
                <w:rFonts w:asciiTheme="minorHAnsi" w:hAnsiTheme="minorHAnsi"/>
                <w:color w:val="000000" w:themeColor="text1"/>
                <w:sz w:val="22"/>
                <w:szCs w:val="22"/>
              </w:rPr>
            </w:pPr>
            <w:r w:rsidRPr="00023C64">
              <w:rPr>
                <w:rFonts w:asciiTheme="minorHAnsi" w:hAnsiTheme="minorHAnsi"/>
                <w:color w:val="000000" w:themeColor="text1"/>
                <w:sz w:val="22"/>
                <w:szCs w:val="22"/>
              </w:rPr>
              <w:t>MIE_</w:t>
            </w:r>
            <w:r w:rsidR="00513B5F">
              <w:rPr>
                <w:rFonts w:asciiTheme="minorHAnsi" w:hAnsiTheme="minorHAnsi"/>
                <w:color w:val="000000" w:themeColor="text1"/>
                <w:sz w:val="22"/>
                <w:szCs w:val="22"/>
              </w:rPr>
              <w:t>Science_Inquiry_</w:t>
            </w:r>
            <w:r w:rsidRPr="00023C64">
              <w:rPr>
                <w:rFonts w:asciiTheme="minorHAnsi" w:hAnsiTheme="minorHAnsi"/>
                <w:color w:val="000000" w:themeColor="text1"/>
                <w:sz w:val="22"/>
                <w:szCs w:val="22"/>
              </w:rPr>
              <w:t>unplugged_</w:t>
            </w:r>
            <w:r w:rsidR="005B59D1">
              <w:rPr>
                <w:rFonts w:asciiTheme="minorHAnsi" w:hAnsiTheme="minorHAnsi"/>
                <w:color w:val="000000" w:themeColor="text1"/>
                <w:sz w:val="22"/>
                <w:szCs w:val="22"/>
              </w:rPr>
              <w:t>Bug_Counting</w:t>
            </w:r>
            <w:r w:rsidRPr="00023C64">
              <w:rPr>
                <w:rFonts w:asciiTheme="minorHAnsi" w:hAnsiTheme="minorHAnsi"/>
                <w:color w:val="000000" w:themeColor="text1"/>
                <w:sz w:val="22"/>
                <w:szCs w:val="22"/>
              </w:rPr>
              <w:t>.ppt</w:t>
            </w:r>
          </w:p>
          <w:p w14:paraId="7734434F" w14:textId="77777777" w:rsidR="00526C86" w:rsidRDefault="00526C86" w:rsidP="00526C86">
            <w:pPr>
              <w:rPr>
                <w:rFonts w:asciiTheme="minorHAnsi" w:hAnsiTheme="minorHAnsi"/>
                <w:color w:val="000000" w:themeColor="text1"/>
                <w:sz w:val="22"/>
                <w:szCs w:val="22"/>
              </w:rPr>
            </w:pPr>
            <w:r w:rsidRPr="00023C64">
              <w:rPr>
                <w:rFonts w:asciiTheme="minorHAnsi" w:hAnsiTheme="minorHAnsi"/>
                <w:color w:val="000000" w:themeColor="text1"/>
                <w:sz w:val="22"/>
                <w:szCs w:val="22"/>
              </w:rPr>
              <w:t>Data collection sheet word document</w:t>
            </w:r>
          </w:p>
          <w:p w14:paraId="5202EF93" w14:textId="4E983BBB" w:rsidR="00195E31" w:rsidRPr="00195E31" w:rsidRDefault="00526C86" w:rsidP="00526C86">
            <w:pPr>
              <w:rPr>
                <w:rFonts w:asciiTheme="minorHAnsi" w:hAnsiTheme="minorHAnsi"/>
                <w:sz w:val="22"/>
                <w:szCs w:val="22"/>
                <w:lang w:val="en-AU"/>
              </w:rPr>
            </w:pPr>
            <w:r w:rsidRPr="00023C64">
              <w:rPr>
                <w:rFonts w:asciiTheme="minorHAnsi" w:hAnsiTheme="minorHAnsi"/>
                <w:sz w:val="22"/>
                <w:szCs w:val="22"/>
                <w:lang w:val="en-AU"/>
              </w:rPr>
              <w:t>Experimental equipment</w:t>
            </w:r>
            <w:r>
              <w:rPr>
                <w:rFonts w:asciiTheme="minorHAnsi" w:hAnsiTheme="minorHAnsi"/>
                <w:sz w:val="22"/>
                <w:szCs w:val="22"/>
                <w:lang w:val="en-AU"/>
              </w:rPr>
              <w:t xml:space="preserve"> listed above</w:t>
            </w:r>
          </w:p>
        </w:tc>
      </w:tr>
    </w:tbl>
    <w:p w14:paraId="4E73EB09" w14:textId="77777777" w:rsidR="00195E31" w:rsidRPr="00023C64" w:rsidRDefault="00195E31" w:rsidP="008F281A">
      <w:pPr>
        <w:rPr>
          <w:rFonts w:asciiTheme="minorHAnsi" w:hAnsiTheme="minorHAnsi"/>
        </w:rPr>
      </w:pPr>
    </w:p>
    <w:sectPr w:rsidR="00195E31" w:rsidRPr="00023C64" w:rsidSect="000D59C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AE61" w14:textId="77777777" w:rsidR="004F507F" w:rsidRDefault="004F507F" w:rsidP="00681FEE">
      <w:r>
        <w:separator/>
      </w:r>
    </w:p>
  </w:endnote>
  <w:endnote w:type="continuationSeparator" w:id="0">
    <w:p w14:paraId="1065165A" w14:textId="77777777" w:rsidR="004F507F" w:rsidRDefault="004F507F" w:rsidP="00681FEE">
      <w:r>
        <w:continuationSeparator/>
      </w:r>
    </w:p>
  </w:endnote>
  <w:endnote w:type="continuationNotice" w:id="1">
    <w:p w14:paraId="41503FC9" w14:textId="77777777" w:rsidR="004F507F" w:rsidRDefault="004F5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72FC" w14:textId="6FCEA0EC" w:rsidR="00784144" w:rsidRDefault="00513B5F">
    <w:pPr>
      <w:pStyle w:val="Footer"/>
    </w:pPr>
    <w:r>
      <w:rPr>
        <w:noProof/>
      </w:rPr>
      <w:drawing>
        <wp:inline distT="0" distB="0" distL="0" distR="0" wp14:anchorId="6500625C" wp14:editId="6EF6508F">
          <wp:extent cx="1036320" cy="58521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85216"/>
                  </a:xfrm>
                  <a:prstGeom prst="rect">
                    <a:avLst/>
                  </a:prstGeom>
                </pic:spPr>
              </pic:pic>
            </a:graphicData>
          </a:graphic>
        </wp:inline>
      </w:drawing>
    </w:r>
    <w:r w:rsidR="00F30C56">
      <w:rPr>
        <w:noProof/>
      </w:rPr>
      <mc:AlternateContent>
        <mc:Choice Requires="wpg">
          <w:drawing>
            <wp:anchor distT="0" distB="0" distL="114300" distR="114300" simplePos="0" relativeHeight="251658240" behindDoc="0" locked="0" layoutInCell="1" allowOverlap="1" wp14:anchorId="431669BA" wp14:editId="2B2CC2C5">
              <wp:simplePos x="0" y="0"/>
              <wp:positionH relativeFrom="page">
                <wp:posOffset>4810125</wp:posOffset>
              </wp:positionH>
              <wp:positionV relativeFrom="bottomMargin">
                <wp:posOffset>317500</wp:posOffset>
              </wp:positionV>
              <wp:extent cx="2743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2743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42080" w14:textId="6B0BD6B8" w:rsidR="00784144" w:rsidRDefault="004F507F">
                            <w:pPr>
                              <w:pStyle w:val="Footer"/>
                              <w:jc w:val="right"/>
                            </w:pPr>
                            <w:sdt>
                              <w:sdtPr>
                                <w:rPr>
                                  <w:rFonts w:asciiTheme="minorHAnsi" w:hAnsiTheme="minorHAnsi" w:cstheme="minorHAnsi"/>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84144" w:rsidRPr="00681FEE">
                                  <w:rPr>
                                    <w:rFonts w:asciiTheme="minorHAnsi" w:hAnsiTheme="minorHAnsi" w:cstheme="minorHAnsi"/>
                                    <w:b/>
                                    <w:caps/>
                                    <w:color w:val="002060"/>
                                    <w:sz w:val="20"/>
                                    <w:szCs w:val="20"/>
                                  </w:rPr>
                                  <w:t>MIE-UNPLUGGED</w:t>
                                </w:r>
                              </w:sdtContent>
                            </w:sdt>
                            <w:r w:rsidR="00784144">
                              <w:rPr>
                                <w:caps/>
                                <w:color w:val="808080" w:themeColor="background1" w:themeShade="80"/>
                                <w:sz w:val="20"/>
                                <w:szCs w:val="20"/>
                              </w:rPr>
                              <w:t> | </w:t>
                            </w:r>
                            <w:sdt>
                              <w:sdtPr>
                                <w:rPr>
                                  <w:rFonts w:asciiTheme="minorHAnsi" w:hAnsiTheme="minorHAnsi" w:cstheme="minorHAnsi"/>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84144" w:rsidRPr="00681FEE">
                                  <w:rPr>
                                    <w:rFonts w:asciiTheme="minorHAnsi" w:hAnsiTheme="minorHAnsi" w:cstheme="minorHAnsi"/>
                                    <w:color w:val="808080" w:themeColor="background1" w:themeShade="80"/>
                                    <w:sz w:val="20"/>
                                    <w:szCs w:val="20"/>
                                  </w:rPr>
                                  <w:t>Science Inquiry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31669BA" id="Group 164" o:spid="_x0000_s1026" style="position:absolute;margin-left:378.75pt;margin-top:25pt;width:3in;height:21.6pt;z-index:251658240;mso-position-horizontal-relative:page;mso-position-vertical-relative:bottom-margin-area;mso-width-relative:margin"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">
              <v:rect id="Rectangle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WCTxAAA&#10;ANwAAAAPAAAAZHJzL2Rvd25yZXYueG1sRE/basJAEH0X/IdlBF9ENxUNEl1FKoLSUvCGr0N2TILZ&#10;2ZhdNfXru4VC3+ZwrjNbNKYUD6pdYVnB2yACQZxaXXCm4HhY9ycgnEfWWFomBd/kYDFvt2aYaPvk&#10;HT32PhMhhF2CCnLvq0RKl+Zk0A1sRRy4i60N+gDrTOoanyHclHIYRbE0WHBoyLGi95zS6/5uFNxG&#10;E94eP4bxp7+cX6/zqXcYr76U6naa5RSEp8b/i//cGx3mx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1gk8QAAADcAAAADwAAAAAAAAAAAAAAAACXAgAAZHJzL2Rv&#10;d25yZXYueG1sUEsFBgAAAAAEAAQA9QAAAIgDAAAAAA==&#10;" fillcolor="white [3212]" stroked="f" strokeweight="1pt">
                <v:fill opacity="0"/>
              </v:rect>
              <v:shapetype id="_x0000_t202" coordsize="21600,21600" o:spt="202" path="m0,0l0,21600,21600,21600,21600,0xe">
                <v:stroke joinstyle="miter"/>
                <v:path gradientshapeok="t" o:connecttype="rect"/>
              </v:shapetype>
              <v:shape id="Text Box 166" o:spid="_x0000_s1028"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FybwAAA&#10;ANwAAAAPAAAAZHJzL2Rvd25yZXYueG1sRE9Li8IwEL4L+x/CLHizqXso2jWKCD4OXnws7HFopg+2&#10;mZQkW+u/N4LgbT6+5yxWg2lFT843lhVMkxQEcWF1w5WC62U7mYHwAVlja5kU3MnDavkxWmCu7Y1P&#10;1J9DJWII+xwV1CF0uZS+qMmgT2xHHLnSOoMhQldJ7fAWw00rv9I0kwYbjg01drSpqfg7/xsFwZft&#10;dqb3+titf3Y7V/Vz+i2VGn8O628QgYbwFr/cBx3nZxk8n4kX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rFybwAAAANwAAAAPAAAAAAAAAAAAAAAAAJcCAABkcnMvZG93bnJl&#10;di54bWxQSwUGAAAAAAQABAD1AAAAhAMAAAAA&#10;" filled="f" stroked="f" strokeweight=".5pt">
                <v:textbox inset="0,,0">
                  <w:txbxContent>
                    <w:p w14:paraId="56342080" w14:textId="6B0BD6B8" w:rsidR="00784144" w:rsidRDefault="00885B70">
                      <w:pPr>
                        <w:pStyle w:val="Footer"/>
                        <w:jc w:val="right"/>
                      </w:pPr>
                      <w:sdt>
                        <w:sdtPr>
                          <w:rPr>
                            <w:rFonts w:asciiTheme="minorHAnsi" w:hAnsiTheme="minorHAnsi" w:cstheme="minorHAnsi"/>
                            <w:b/>
                            <w:caps/>
                            <w:color w:val="00206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84144" w:rsidRPr="00681FEE">
                            <w:rPr>
                              <w:rFonts w:asciiTheme="minorHAnsi" w:hAnsiTheme="minorHAnsi" w:cstheme="minorHAnsi"/>
                              <w:b/>
                              <w:caps/>
                              <w:color w:val="002060"/>
                              <w:sz w:val="20"/>
                              <w:szCs w:val="20"/>
                            </w:rPr>
                            <w:t>MIE-UNPLUGGED</w:t>
                          </w:r>
                        </w:sdtContent>
                      </w:sdt>
                      <w:r w:rsidR="00784144">
                        <w:rPr>
                          <w:caps/>
                          <w:color w:val="808080" w:themeColor="background1" w:themeShade="80"/>
                          <w:sz w:val="20"/>
                          <w:szCs w:val="20"/>
                        </w:rPr>
                        <w:t> | </w:t>
                      </w:r>
                      <w:sdt>
                        <w:sdtPr>
                          <w:rPr>
                            <w:rFonts w:asciiTheme="minorHAnsi" w:hAnsiTheme="minorHAnsi" w:cstheme="minorHAnsi"/>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84144" w:rsidRPr="00681FEE">
                            <w:rPr>
                              <w:rFonts w:asciiTheme="minorHAnsi" w:hAnsiTheme="minorHAnsi" w:cstheme="minorHAnsi"/>
                              <w:color w:val="808080" w:themeColor="background1" w:themeShade="80"/>
                              <w:sz w:val="20"/>
                              <w:szCs w:val="20"/>
                            </w:rPr>
                            <w:t>Science Inquiry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E2AEB" w14:textId="77777777" w:rsidR="004F507F" w:rsidRDefault="004F507F" w:rsidP="00681FEE">
      <w:r>
        <w:separator/>
      </w:r>
    </w:p>
  </w:footnote>
  <w:footnote w:type="continuationSeparator" w:id="0">
    <w:p w14:paraId="59DF815C" w14:textId="77777777" w:rsidR="004F507F" w:rsidRDefault="004F507F" w:rsidP="00681FEE">
      <w:r>
        <w:continuationSeparator/>
      </w:r>
    </w:p>
  </w:footnote>
  <w:footnote w:type="continuationNotice" w:id="1">
    <w:p w14:paraId="3DC2CD11" w14:textId="77777777" w:rsidR="004F507F" w:rsidRDefault="004F507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780"/>
    <w:multiLevelType w:val="hybridMultilevel"/>
    <w:tmpl w:val="B18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37E16"/>
    <w:multiLevelType w:val="hybridMultilevel"/>
    <w:tmpl w:val="AD8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FB"/>
    <w:rsid w:val="00022B99"/>
    <w:rsid w:val="00023C64"/>
    <w:rsid w:val="00024FE5"/>
    <w:rsid w:val="00043AF8"/>
    <w:rsid w:val="0004675D"/>
    <w:rsid w:val="0007611D"/>
    <w:rsid w:val="000763A1"/>
    <w:rsid w:val="00091162"/>
    <w:rsid w:val="00096560"/>
    <w:rsid w:val="000A319D"/>
    <w:rsid w:val="000A7C8C"/>
    <w:rsid w:val="000B45F9"/>
    <w:rsid w:val="000C0ADD"/>
    <w:rsid w:val="000C26C3"/>
    <w:rsid w:val="000C7561"/>
    <w:rsid w:val="000D106C"/>
    <w:rsid w:val="000D2DD8"/>
    <w:rsid w:val="000D34F8"/>
    <w:rsid w:val="000D59C5"/>
    <w:rsid w:val="000D62A3"/>
    <w:rsid w:val="000D666F"/>
    <w:rsid w:val="000D6853"/>
    <w:rsid w:val="000E115C"/>
    <w:rsid w:val="000E13D2"/>
    <w:rsid w:val="000E1A0E"/>
    <w:rsid w:val="00151AA0"/>
    <w:rsid w:val="0015634F"/>
    <w:rsid w:val="00162292"/>
    <w:rsid w:val="00192CC5"/>
    <w:rsid w:val="00195E31"/>
    <w:rsid w:val="001A2874"/>
    <w:rsid w:val="001A47D4"/>
    <w:rsid w:val="001C219C"/>
    <w:rsid w:val="001D4DAC"/>
    <w:rsid w:val="002043FA"/>
    <w:rsid w:val="00207D6A"/>
    <w:rsid w:val="00210104"/>
    <w:rsid w:val="00216230"/>
    <w:rsid w:val="00223FA6"/>
    <w:rsid w:val="002278F8"/>
    <w:rsid w:val="00231BA2"/>
    <w:rsid w:val="002447EE"/>
    <w:rsid w:val="0026318F"/>
    <w:rsid w:val="00264A29"/>
    <w:rsid w:val="00275241"/>
    <w:rsid w:val="002973A8"/>
    <w:rsid w:val="002A4AB6"/>
    <w:rsid w:val="002B2B32"/>
    <w:rsid w:val="002B4D1E"/>
    <w:rsid w:val="002C4CC8"/>
    <w:rsid w:val="0030174A"/>
    <w:rsid w:val="00307036"/>
    <w:rsid w:val="003074D5"/>
    <w:rsid w:val="00307F9E"/>
    <w:rsid w:val="00311509"/>
    <w:rsid w:val="00312761"/>
    <w:rsid w:val="00322E17"/>
    <w:rsid w:val="00343F16"/>
    <w:rsid w:val="0034490A"/>
    <w:rsid w:val="0035080B"/>
    <w:rsid w:val="00350C26"/>
    <w:rsid w:val="00354FE2"/>
    <w:rsid w:val="00364308"/>
    <w:rsid w:val="00374023"/>
    <w:rsid w:val="0038654A"/>
    <w:rsid w:val="00392867"/>
    <w:rsid w:val="00394B9E"/>
    <w:rsid w:val="00397673"/>
    <w:rsid w:val="003D12BD"/>
    <w:rsid w:val="003E63D5"/>
    <w:rsid w:val="003E68B7"/>
    <w:rsid w:val="003F0D89"/>
    <w:rsid w:val="003F0F20"/>
    <w:rsid w:val="003F7457"/>
    <w:rsid w:val="00421A35"/>
    <w:rsid w:val="004266C8"/>
    <w:rsid w:val="00430C53"/>
    <w:rsid w:val="004361B0"/>
    <w:rsid w:val="00445D50"/>
    <w:rsid w:val="004530D7"/>
    <w:rsid w:val="00453A03"/>
    <w:rsid w:val="00456D7F"/>
    <w:rsid w:val="004668F2"/>
    <w:rsid w:val="00481BCE"/>
    <w:rsid w:val="00493721"/>
    <w:rsid w:val="00496215"/>
    <w:rsid w:val="004A7BFA"/>
    <w:rsid w:val="004C0F3D"/>
    <w:rsid w:val="004D259E"/>
    <w:rsid w:val="004D5C19"/>
    <w:rsid w:val="004D5C26"/>
    <w:rsid w:val="004E40CD"/>
    <w:rsid w:val="004F1D6F"/>
    <w:rsid w:val="004F507F"/>
    <w:rsid w:val="00501578"/>
    <w:rsid w:val="00513B5F"/>
    <w:rsid w:val="00521C25"/>
    <w:rsid w:val="00525329"/>
    <w:rsid w:val="00526C86"/>
    <w:rsid w:val="00544331"/>
    <w:rsid w:val="0054772B"/>
    <w:rsid w:val="00554C7A"/>
    <w:rsid w:val="00595EB2"/>
    <w:rsid w:val="0059628B"/>
    <w:rsid w:val="005A494E"/>
    <w:rsid w:val="005A554A"/>
    <w:rsid w:val="005B26A2"/>
    <w:rsid w:val="005B59D1"/>
    <w:rsid w:val="005C0500"/>
    <w:rsid w:val="00621072"/>
    <w:rsid w:val="00631E5E"/>
    <w:rsid w:val="0064185C"/>
    <w:rsid w:val="006456DE"/>
    <w:rsid w:val="00681FEE"/>
    <w:rsid w:val="00687970"/>
    <w:rsid w:val="00691D12"/>
    <w:rsid w:val="00692C3D"/>
    <w:rsid w:val="006A080C"/>
    <w:rsid w:val="006B6491"/>
    <w:rsid w:val="006B6E4D"/>
    <w:rsid w:val="006C1DF7"/>
    <w:rsid w:val="006C42CE"/>
    <w:rsid w:val="006C720D"/>
    <w:rsid w:val="006E2347"/>
    <w:rsid w:val="006F2EBB"/>
    <w:rsid w:val="007065ED"/>
    <w:rsid w:val="00715297"/>
    <w:rsid w:val="0072283D"/>
    <w:rsid w:val="0072449F"/>
    <w:rsid w:val="007443C5"/>
    <w:rsid w:val="00747BA3"/>
    <w:rsid w:val="00751131"/>
    <w:rsid w:val="00784144"/>
    <w:rsid w:val="00786962"/>
    <w:rsid w:val="00786F34"/>
    <w:rsid w:val="00791552"/>
    <w:rsid w:val="00795C92"/>
    <w:rsid w:val="007A74A7"/>
    <w:rsid w:val="007B5763"/>
    <w:rsid w:val="007E2224"/>
    <w:rsid w:val="007E5DFD"/>
    <w:rsid w:val="007E6F6B"/>
    <w:rsid w:val="007F15FC"/>
    <w:rsid w:val="0081618C"/>
    <w:rsid w:val="00817C92"/>
    <w:rsid w:val="00826B54"/>
    <w:rsid w:val="00831303"/>
    <w:rsid w:val="00833BD5"/>
    <w:rsid w:val="00855557"/>
    <w:rsid w:val="00866E1F"/>
    <w:rsid w:val="00880D93"/>
    <w:rsid w:val="0088502D"/>
    <w:rsid w:val="0088531A"/>
    <w:rsid w:val="00885B70"/>
    <w:rsid w:val="0088734C"/>
    <w:rsid w:val="008C0E9B"/>
    <w:rsid w:val="008C5636"/>
    <w:rsid w:val="008C6B41"/>
    <w:rsid w:val="008D4AFF"/>
    <w:rsid w:val="008D5D8F"/>
    <w:rsid w:val="008E4A6C"/>
    <w:rsid w:val="008F24EE"/>
    <w:rsid w:val="008F281A"/>
    <w:rsid w:val="008F3A82"/>
    <w:rsid w:val="009033A5"/>
    <w:rsid w:val="009268FC"/>
    <w:rsid w:val="00950173"/>
    <w:rsid w:val="009556C8"/>
    <w:rsid w:val="00956E57"/>
    <w:rsid w:val="00983147"/>
    <w:rsid w:val="0098536D"/>
    <w:rsid w:val="009B1621"/>
    <w:rsid w:val="009B2C8B"/>
    <w:rsid w:val="009B2F39"/>
    <w:rsid w:val="009C2424"/>
    <w:rsid w:val="009C62E4"/>
    <w:rsid w:val="009C6B2D"/>
    <w:rsid w:val="009C6D49"/>
    <w:rsid w:val="009D0A00"/>
    <w:rsid w:val="009E79B5"/>
    <w:rsid w:val="00A261B0"/>
    <w:rsid w:val="00A3680A"/>
    <w:rsid w:val="00A45AD1"/>
    <w:rsid w:val="00A60815"/>
    <w:rsid w:val="00A729FB"/>
    <w:rsid w:val="00A742E4"/>
    <w:rsid w:val="00A8270F"/>
    <w:rsid w:val="00A868AB"/>
    <w:rsid w:val="00AC1E3B"/>
    <w:rsid w:val="00AD1AD8"/>
    <w:rsid w:val="00AD4767"/>
    <w:rsid w:val="00AD7BBE"/>
    <w:rsid w:val="00AE389F"/>
    <w:rsid w:val="00AE6F47"/>
    <w:rsid w:val="00AE762A"/>
    <w:rsid w:val="00AF5C99"/>
    <w:rsid w:val="00AF63FC"/>
    <w:rsid w:val="00B017CB"/>
    <w:rsid w:val="00B05D85"/>
    <w:rsid w:val="00B0748F"/>
    <w:rsid w:val="00B13CBE"/>
    <w:rsid w:val="00B355CF"/>
    <w:rsid w:val="00B73BD7"/>
    <w:rsid w:val="00B74841"/>
    <w:rsid w:val="00B8314F"/>
    <w:rsid w:val="00B83605"/>
    <w:rsid w:val="00B84CBA"/>
    <w:rsid w:val="00B8593D"/>
    <w:rsid w:val="00B86672"/>
    <w:rsid w:val="00B9644C"/>
    <w:rsid w:val="00BA11B9"/>
    <w:rsid w:val="00BA4B2C"/>
    <w:rsid w:val="00BA680B"/>
    <w:rsid w:val="00BC66DA"/>
    <w:rsid w:val="00BD3891"/>
    <w:rsid w:val="00BD3B25"/>
    <w:rsid w:val="00BF36AA"/>
    <w:rsid w:val="00C0289E"/>
    <w:rsid w:val="00C205FC"/>
    <w:rsid w:val="00C37F1E"/>
    <w:rsid w:val="00C40A2C"/>
    <w:rsid w:val="00C42C57"/>
    <w:rsid w:val="00C4742F"/>
    <w:rsid w:val="00C5439F"/>
    <w:rsid w:val="00C63A22"/>
    <w:rsid w:val="00C72525"/>
    <w:rsid w:val="00C8598E"/>
    <w:rsid w:val="00C90BEE"/>
    <w:rsid w:val="00C964FE"/>
    <w:rsid w:val="00C96BDC"/>
    <w:rsid w:val="00C9710C"/>
    <w:rsid w:val="00C974AE"/>
    <w:rsid w:val="00CA43FE"/>
    <w:rsid w:val="00CB1793"/>
    <w:rsid w:val="00CB6B6F"/>
    <w:rsid w:val="00CC3411"/>
    <w:rsid w:val="00CD1C1B"/>
    <w:rsid w:val="00CD2851"/>
    <w:rsid w:val="00CF1293"/>
    <w:rsid w:val="00D276B4"/>
    <w:rsid w:val="00D45B34"/>
    <w:rsid w:val="00D5229E"/>
    <w:rsid w:val="00D6276D"/>
    <w:rsid w:val="00D7497C"/>
    <w:rsid w:val="00D7562E"/>
    <w:rsid w:val="00D80C9E"/>
    <w:rsid w:val="00D90EF3"/>
    <w:rsid w:val="00DA4273"/>
    <w:rsid w:val="00DA79D7"/>
    <w:rsid w:val="00DB3A05"/>
    <w:rsid w:val="00DC2C98"/>
    <w:rsid w:val="00DC617E"/>
    <w:rsid w:val="00DF469D"/>
    <w:rsid w:val="00E10E69"/>
    <w:rsid w:val="00E25EB6"/>
    <w:rsid w:val="00E3658D"/>
    <w:rsid w:val="00E414D3"/>
    <w:rsid w:val="00E53C38"/>
    <w:rsid w:val="00E55F7B"/>
    <w:rsid w:val="00E67CB5"/>
    <w:rsid w:val="00E71DA2"/>
    <w:rsid w:val="00E771AC"/>
    <w:rsid w:val="00E805F9"/>
    <w:rsid w:val="00EA0719"/>
    <w:rsid w:val="00EB12D7"/>
    <w:rsid w:val="00EB39A0"/>
    <w:rsid w:val="00EB4101"/>
    <w:rsid w:val="00EB69B1"/>
    <w:rsid w:val="00EC5E7E"/>
    <w:rsid w:val="00ED0B5B"/>
    <w:rsid w:val="00EE0F9C"/>
    <w:rsid w:val="00EE488B"/>
    <w:rsid w:val="00EF205C"/>
    <w:rsid w:val="00F00839"/>
    <w:rsid w:val="00F2268E"/>
    <w:rsid w:val="00F26DC3"/>
    <w:rsid w:val="00F27E60"/>
    <w:rsid w:val="00F30C56"/>
    <w:rsid w:val="00F35BE6"/>
    <w:rsid w:val="00F4162E"/>
    <w:rsid w:val="00F445F4"/>
    <w:rsid w:val="00F5471B"/>
    <w:rsid w:val="00F933D7"/>
    <w:rsid w:val="00FA2E9B"/>
    <w:rsid w:val="00FA579F"/>
    <w:rsid w:val="00FB4C28"/>
    <w:rsid w:val="00FB59D3"/>
    <w:rsid w:val="00FC5CEE"/>
    <w:rsid w:val="00FD7DEE"/>
    <w:rsid w:val="00FE6C19"/>
    <w:rsid w:val="00FF5226"/>
    <w:rsid w:val="06C85839"/>
    <w:rsid w:val="5118F400"/>
    <w:rsid w:val="78C3CFE5"/>
    <w:rsid w:val="79BB8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5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667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D5"/>
    <w:pPr>
      <w:ind w:left="720"/>
      <w:contextualSpacing/>
    </w:pPr>
    <w:rPr>
      <w:rFonts w:asciiTheme="minorHAnsi" w:hAnsiTheme="minorHAnsi" w:cstheme="minorBidi"/>
    </w:rPr>
  </w:style>
  <w:style w:type="character" w:styleId="Hyperlink">
    <w:name w:val="Hyperlink"/>
    <w:basedOn w:val="DefaultParagraphFont"/>
    <w:uiPriority w:val="99"/>
    <w:unhideWhenUsed/>
    <w:rsid w:val="00374023"/>
    <w:rPr>
      <w:color w:val="0563C1" w:themeColor="hyperlink"/>
      <w:u w:val="single"/>
    </w:rPr>
  </w:style>
  <w:style w:type="table" w:styleId="TableGrid">
    <w:name w:val="Table Grid"/>
    <w:basedOn w:val="TableNormal"/>
    <w:uiPriority w:val="39"/>
    <w:rsid w:val="000D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EE"/>
    <w:pPr>
      <w:tabs>
        <w:tab w:val="center" w:pos="4513"/>
        <w:tab w:val="right" w:pos="9026"/>
      </w:tabs>
    </w:pPr>
  </w:style>
  <w:style w:type="character" w:customStyle="1" w:styleId="HeaderChar">
    <w:name w:val="Header Char"/>
    <w:basedOn w:val="DefaultParagraphFont"/>
    <w:link w:val="Header"/>
    <w:uiPriority w:val="99"/>
    <w:rsid w:val="00681FEE"/>
    <w:rPr>
      <w:rFonts w:ascii="Times New Roman" w:hAnsi="Times New Roman" w:cs="Times New Roman"/>
    </w:rPr>
  </w:style>
  <w:style w:type="paragraph" w:styleId="Footer">
    <w:name w:val="footer"/>
    <w:basedOn w:val="Normal"/>
    <w:link w:val="FooterChar"/>
    <w:uiPriority w:val="99"/>
    <w:unhideWhenUsed/>
    <w:rsid w:val="00681FEE"/>
    <w:pPr>
      <w:tabs>
        <w:tab w:val="center" w:pos="4513"/>
        <w:tab w:val="right" w:pos="9026"/>
      </w:tabs>
    </w:pPr>
  </w:style>
  <w:style w:type="character" w:customStyle="1" w:styleId="FooterChar">
    <w:name w:val="Footer Char"/>
    <w:basedOn w:val="DefaultParagraphFont"/>
    <w:link w:val="Footer"/>
    <w:uiPriority w:val="99"/>
    <w:rsid w:val="00681F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987">
      <w:bodyDiv w:val="1"/>
      <w:marLeft w:val="0"/>
      <w:marRight w:val="0"/>
      <w:marTop w:val="0"/>
      <w:marBottom w:val="0"/>
      <w:divBdr>
        <w:top w:val="none" w:sz="0" w:space="0" w:color="auto"/>
        <w:left w:val="none" w:sz="0" w:space="0" w:color="auto"/>
        <w:bottom w:val="none" w:sz="0" w:space="0" w:color="auto"/>
        <w:right w:val="none" w:sz="0" w:space="0" w:color="auto"/>
      </w:divBdr>
    </w:div>
    <w:div w:id="48696690">
      <w:bodyDiv w:val="1"/>
      <w:marLeft w:val="0"/>
      <w:marRight w:val="0"/>
      <w:marTop w:val="0"/>
      <w:marBottom w:val="0"/>
      <w:divBdr>
        <w:top w:val="none" w:sz="0" w:space="0" w:color="auto"/>
        <w:left w:val="none" w:sz="0" w:space="0" w:color="auto"/>
        <w:bottom w:val="none" w:sz="0" w:space="0" w:color="auto"/>
        <w:right w:val="none" w:sz="0" w:space="0" w:color="auto"/>
      </w:divBdr>
    </w:div>
    <w:div w:id="226309546">
      <w:bodyDiv w:val="1"/>
      <w:marLeft w:val="0"/>
      <w:marRight w:val="0"/>
      <w:marTop w:val="0"/>
      <w:marBottom w:val="0"/>
      <w:divBdr>
        <w:top w:val="none" w:sz="0" w:space="0" w:color="auto"/>
        <w:left w:val="none" w:sz="0" w:space="0" w:color="auto"/>
        <w:bottom w:val="none" w:sz="0" w:space="0" w:color="auto"/>
        <w:right w:val="none" w:sz="0" w:space="0" w:color="auto"/>
      </w:divBdr>
    </w:div>
    <w:div w:id="437601673">
      <w:bodyDiv w:val="1"/>
      <w:marLeft w:val="0"/>
      <w:marRight w:val="0"/>
      <w:marTop w:val="0"/>
      <w:marBottom w:val="0"/>
      <w:divBdr>
        <w:top w:val="none" w:sz="0" w:space="0" w:color="auto"/>
        <w:left w:val="none" w:sz="0" w:space="0" w:color="auto"/>
        <w:bottom w:val="none" w:sz="0" w:space="0" w:color="auto"/>
        <w:right w:val="none" w:sz="0" w:space="0" w:color="auto"/>
      </w:divBdr>
    </w:div>
    <w:div w:id="475995917">
      <w:bodyDiv w:val="1"/>
      <w:marLeft w:val="0"/>
      <w:marRight w:val="0"/>
      <w:marTop w:val="0"/>
      <w:marBottom w:val="0"/>
      <w:divBdr>
        <w:top w:val="none" w:sz="0" w:space="0" w:color="auto"/>
        <w:left w:val="none" w:sz="0" w:space="0" w:color="auto"/>
        <w:bottom w:val="none" w:sz="0" w:space="0" w:color="auto"/>
        <w:right w:val="none" w:sz="0" w:space="0" w:color="auto"/>
      </w:divBdr>
    </w:div>
    <w:div w:id="688679998">
      <w:bodyDiv w:val="1"/>
      <w:marLeft w:val="0"/>
      <w:marRight w:val="0"/>
      <w:marTop w:val="0"/>
      <w:marBottom w:val="0"/>
      <w:divBdr>
        <w:top w:val="none" w:sz="0" w:space="0" w:color="auto"/>
        <w:left w:val="none" w:sz="0" w:space="0" w:color="auto"/>
        <w:bottom w:val="none" w:sz="0" w:space="0" w:color="auto"/>
        <w:right w:val="none" w:sz="0" w:space="0" w:color="auto"/>
      </w:divBdr>
    </w:div>
    <w:div w:id="825708122">
      <w:bodyDiv w:val="1"/>
      <w:marLeft w:val="0"/>
      <w:marRight w:val="0"/>
      <w:marTop w:val="0"/>
      <w:marBottom w:val="0"/>
      <w:divBdr>
        <w:top w:val="none" w:sz="0" w:space="0" w:color="auto"/>
        <w:left w:val="none" w:sz="0" w:space="0" w:color="auto"/>
        <w:bottom w:val="none" w:sz="0" w:space="0" w:color="auto"/>
        <w:right w:val="none" w:sz="0" w:space="0" w:color="auto"/>
      </w:divBdr>
    </w:div>
    <w:div w:id="875655546">
      <w:bodyDiv w:val="1"/>
      <w:marLeft w:val="0"/>
      <w:marRight w:val="0"/>
      <w:marTop w:val="0"/>
      <w:marBottom w:val="0"/>
      <w:divBdr>
        <w:top w:val="none" w:sz="0" w:space="0" w:color="auto"/>
        <w:left w:val="none" w:sz="0" w:space="0" w:color="auto"/>
        <w:bottom w:val="none" w:sz="0" w:space="0" w:color="auto"/>
        <w:right w:val="none" w:sz="0" w:space="0" w:color="auto"/>
      </w:divBdr>
    </w:div>
    <w:div w:id="915165093">
      <w:bodyDiv w:val="1"/>
      <w:marLeft w:val="0"/>
      <w:marRight w:val="0"/>
      <w:marTop w:val="0"/>
      <w:marBottom w:val="0"/>
      <w:divBdr>
        <w:top w:val="none" w:sz="0" w:space="0" w:color="auto"/>
        <w:left w:val="none" w:sz="0" w:space="0" w:color="auto"/>
        <w:bottom w:val="none" w:sz="0" w:space="0" w:color="auto"/>
        <w:right w:val="none" w:sz="0" w:space="0" w:color="auto"/>
      </w:divBdr>
    </w:div>
    <w:div w:id="970355638">
      <w:bodyDiv w:val="1"/>
      <w:marLeft w:val="0"/>
      <w:marRight w:val="0"/>
      <w:marTop w:val="0"/>
      <w:marBottom w:val="0"/>
      <w:divBdr>
        <w:top w:val="none" w:sz="0" w:space="0" w:color="auto"/>
        <w:left w:val="none" w:sz="0" w:space="0" w:color="auto"/>
        <w:bottom w:val="none" w:sz="0" w:space="0" w:color="auto"/>
        <w:right w:val="none" w:sz="0" w:space="0" w:color="auto"/>
      </w:divBdr>
    </w:div>
    <w:div w:id="997876873">
      <w:bodyDiv w:val="1"/>
      <w:marLeft w:val="0"/>
      <w:marRight w:val="0"/>
      <w:marTop w:val="0"/>
      <w:marBottom w:val="0"/>
      <w:divBdr>
        <w:top w:val="none" w:sz="0" w:space="0" w:color="auto"/>
        <w:left w:val="none" w:sz="0" w:space="0" w:color="auto"/>
        <w:bottom w:val="none" w:sz="0" w:space="0" w:color="auto"/>
        <w:right w:val="none" w:sz="0" w:space="0" w:color="auto"/>
      </w:divBdr>
    </w:div>
    <w:div w:id="1326277753">
      <w:bodyDiv w:val="1"/>
      <w:marLeft w:val="0"/>
      <w:marRight w:val="0"/>
      <w:marTop w:val="0"/>
      <w:marBottom w:val="0"/>
      <w:divBdr>
        <w:top w:val="none" w:sz="0" w:space="0" w:color="auto"/>
        <w:left w:val="none" w:sz="0" w:space="0" w:color="auto"/>
        <w:bottom w:val="none" w:sz="0" w:space="0" w:color="auto"/>
        <w:right w:val="none" w:sz="0" w:space="0" w:color="auto"/>
      </w:divBdr>
    </w:div>
    <w:div w:id="1341931879">
      <w:bodyDiv w:val="1"/>
      <w:marLeft w:val="0"/>
      <w:marRight w:val="0"/>
      <w:marTop w:val="0"/>
      <w:marBottom w:val="0"/>
      <w:divBdr>
        <w:top w:val="none" w:sz="0" w:space="0" w:color="auto"/>
        <w:left w:val="none" w:sz="0" w:space="0" w:color="auto"/>
        <w:bottom w:val="none" w:sz="0" w:space="0" w:color="auto"/>
        <w:right w:val="none" w:sz="0" w:space="0" w:color="auto"/>
      </w:divBdr>
    </w:div>
    <w:div w:id="1634172695">
      <w:bodyDiv w:val="1"/>
      <w:marLeft w:val="0"/>
      <w:marRight w:val="0"/>
      <w:marTop w:val="0"/>
      <w:marBottom w:val="0"/>
      <w:divBdr>
        <w:top w:val="none" w:sz="0" w:space="0" w:color="auto"/>
        <w:left w:val="none" w:sz="0" w:space="0" w:color="auto"/>
        <w:bottom w:val="none" w:sz="0" w:space="0" w:color="auto"/>
        <w:right w:val="none" w:sz="0" w:space="0" w:color="auto"/>
      </w:divBdr>
    </w:div>
    <w:div w:id="1655181656">
      <w:bodyDiv w:val="1"/>
      <w:marLeft w:val="0"/>
      <w:marRight w:val="0"/>
      <w:marTop w:val="0"/>
      <w:marBottom w:val="0"/>
      <w:divBdr>
        <w:top w:val="none" w:sz="0" w:space="0" w:color="auto"/>
        <w:left w:val="none" w:sz="0" w:space="0" w:color="auto"/>
        <w:bottom w:val="none" w:sz="0" w:space="0" w:color="auto"/>
        <w:right w:val="none" w:sz="0" w:space="0" w:color="auto"/>
      </w:divBdr>
    </w:div>
    <w:div w:id="1690444446">
      <w:bodyDiv w:val="1"/>
      <w:marLeft w:val="0"/>
      <w:marRight w:val="0"/>
      <w:marTop w:val="0"/>
      <w:marBottom w:val="0"/>
      <w:divBdr>
        <w:top w:val="none" w:sz="0" w:space="0" w:color="auto"/>
        <w:left w:val="none" w:sz="0" w:space="0" w:color="auto"/>
        <w:bottom w:val="none" w:sz="0" w:space="0" w:color="auto"/>
        <w:right w:val="none" w:sz="0" w:space="0" w:color="auto"/>
      </w:divBdr>
    </w:div>
    <w:div w:id="1943802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scootle.edu.au/ec/search?accContentId=ACSIS130" TargetMode="External"/><Relationship Id="rId21" Type="http://schemas.openxmlformats.org/officeDocument/2006/relationships/hyperlink" Target="http://www.scootle.edu.au/ec/search?accContentId=ACSIS131" TargetMode="External"/><Relationship Id="rId22" Type="http://schemas.openxmlformats.org/officeDocument/2006/relationships/hyperlink" Target="http://www.scootle.edu.au/ec/search?accContentId=ACSIS139" TargetMode="External"/><Relationship Id="rId23" Type="http://schemas.openxmlformats.org/officeDocument/2006/relationships/hyperlink" Target="http://www.scootle.edu.au/ec/search?accContentId=ACSIS140" TargetMode="External"/><Relationship Id="rId24" Type="http://schemas.openxmlformats.org/officeDocument/2006/relationships/hyperlink" Target="http://www.scootle.edu.au/ec/search?accContentId=ACSIS141" TargetMode="External"/><Relationship Id="rId25" Type="http://schemas.openxmlformats.org/officeDocument/2006/relationships/hyperlink" Target="http://www.scootle.edu.au/ec/search?accContentId=ACSIS145" TargetMode="External"/><Relationship Id="rId26" Type="http://schemas.openxmlformats.org/officeDocument/2006/relationships/hyperlink" Target="http://www.scootle.edu.au/ec/search?accContentId=ACSIS14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1.xml"/><Relationship Id="rId17" Type="http://schemas.openxmlformats.org/officeDocument/2006/relationships/hyperlink" Target="http://www.scootle.edu.au/ec/search?accContentId=ACSIS124" TargetMode="External"/><Relationship Id="rId18" Type="http://schemas.openxmlformats.org/officeDocument/2006/relationships/hyperlink" Target="http://www.scootle.edu.au/ec/search?accContentId=ACSIS125" TargetMode="External"/><Relationship Id="rId19" Type="http://schemas.openxmlformats.org/officeDocument/2006/relationships/hyperlink" Target="http://www.scootle.edu.au/ec/search?accContentId=ACSIS12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F6CF369635A488B8D357D4819016C" ma:contentTypeVersion="16" ma:contentTypeDescription="Create a new document." ma:contentTypeScope="" ma:versionID="1a1085bb8d5eadebcd0ee15c41ae65e1">
  <xsd:schema xmlns:xsd="http://www.w3.org/2001/XMLSchema" xmlns:xs="http://www.w3.org/2001/XMLSchema" xmlns:p="http://schemas.microsoft.com/office/2006/metadata/properties" xmlns:ns2="04a354c1-c93a-4883-b36b-ca057a243d07" xmlns:ns3="f92c227a-0e51-424a-a1b1-91c3809fcb79" xmlns:ns4="90113552-6460-41aa-8071-ee61a97ddb9d" targetNamespace="http://schemas.microsoft.com/office/2006/metadata/properties" ma:root="true" ma:fieldsID="0bb98149b02e097f416ea6c4d86a28ce" ns2:_="" ns3:_="" ns4:_="">
    <xsd:import namespace="04a354c1-c93a-4883-b36b-ca057a243d07"/>
    <xsd:import namespace="f92c227a-0e51-424a-a1b1-91c3809fcb79"/>
    <xsd:import namespace="90113552-6460-41aa-8071-ee61a97ddb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354c1-c93a-4883-b36b-ca057a243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9f6ad9-7f59-4023-90f6-27b4a06ba4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2c227a-0e51-424a-a1b1-91c3809fcb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13552-6460-41aa-8071-ee61a97ddb9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f14769-e25e-44dd-919d-9add23661692}" ma:internalName="TaxCatchAll" ma:showField="CatchAllData" ma:web="f92c227a-0e51-424a-a1b1-91c3809fc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2c227a-0e51-424a-a1b1-91c3809fcb79">
      <UserInfo>
        <DisplayName/>
        <AccountId xsi:nil="true"/>
        <AccountType/>
      </UserInfo>
    </SharedWithUsers>
    <MediaLengthInSeconds xmlns="04a354c1-c93a-4883-b36b-ca057a243d07" xsi:nil="true"/>
    <lcf76f155ced4ddcb4097134ff3c332f xmlns="04a354c1-c93a-4883-b36b-ca057a243d07">
      <Terms xmlns="http://schemas.microsoft.com/office/infopath/2007/PartnerControls"/>
    </lcf76f155ced4ddcb4097134ff3c332f>
    <TaxCatchAll xmlns="90113552-6460-41aa-8071-ee61a97ddb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FC49-7806-4A15-82FC-197208C9C7D7}"/>
</file>

<file path=customXml/itemProps2.xml><?xml version="1.0" encoding="utf-8"?>
<ds:datastoreItem xmlns:ds="http://schemas.openxmlformats.org/officeDocument/2006/customXml" ds:itemID="{154519D9-3073-413A-B916-5E14387AC07E}">
  <ds:schemaRefs>
    <ds:schemaRef ds:uri="http://schemas.microsoft.com/office/2006/metadata/properties"/>
    <ds:schemaRef ds:uri="http://schemas.microsoft.com/office/infopath/2007/PartnerControls"/>
    <ds:schemaRef ds:uri="f92c227a-0e51-424a-a1b1-91c3809fcb79"/>
    <ds:schemaRef ds:uri="04a354c1-c93a-4883-b36b-ca057a243d07"/>
  </ds:schemaRefs>
</ds:datastoreItem>
</file>

<file path=customXml/itemProps3.xml><?xml version="1.0" encoding="utf-8"?>
<ds:datastoreItem xmlns:ds="http://schemas.openxmlformats.org/officeDocument/2006/customXml" ds:itemID="{B90FFEB0-BEA6-4DEE-8A67-E18909B66C9E}">
  <ds:schemaRefs>
    <ds:schemaRef ds:uri="http://schemas.microsoft.com/sharepoint/v3/contenttype/forms"/>
  </ds:schemaRefs>
</ds:datastoreItem>
</file>

<file path=customXml/itemProps4.xml><?xml version="1.0" encoding="utf-8"?>
<ds:datastoreItem xmlns:ds="http://schemas.openxmlformats.org/officeDocument/2006/customXml" ds:itemID="{B6E22FEB-2B81-F444-AAED-E6746AF9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1676</Words>
  <Characters>9554</Characters>
  <Application>Microsoft Macintosh Word</Application>
  <DocSecurity>0</DocSecurity>
  <Lines>79</Lines>
  <Paragraphs>22</Paragraphs>
  <ScaleCrop>false</ScaleCrop>
  <Company>USC</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MIE-UNPLUGGED</dc:title>
  <dc:subject>Science Inquiry</dc:subject>
  <dc:creator>Kathryn Broadhouse</dc:creator>
  <cp:keywords/>
  <dc:description/>
  <cp:lastModifiedBy>Microsoft Office User</cp:lastModifiedBy>
  <cp:revision>138</cp:revision>
  <dcterms:created xsi:type="dcterms:W3CDTF">2021-05-26T14:26:00Z</dcterms:created>
  <dcterms:modified xsi:type="dcterms:W3CDTF">2022-02-14T16:00:00Z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0x010100A50F6CF369635A488B8D357D4819016C</vt:lpwstr>
  </property>
  <property fmtid="{D5CDD505-2E9C-101B-9397-08002B2CF9AE}" pid="3" name="Order">
    <vt:r8>2952600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